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A1" w:rsidRPr="00C425A1" w:rsidRDefault="00C425A1" w:rsidP="00C425A1">
      <w:pPr>
        <w:spacing w:after="0" w:line="240" w:lineRule="auto"/>
        <w:ind w:left="4956" w:right="-7" w:firstLine="708"/>
        <w:jc w:val="right"/>
        <w:rPr>
          <w:rFonts w:ascii="Times New Roman" w:hAnsi="Times New Roman"/>
          <w:sz w:val="28"/>
          <w:szCs w:val="28"/>
        </w:rPr>
      </w:pPr>
      <w:r w:rsidRPr="00C425A1">
        <w:rPr>
          <w:rFonts w:ascii="Times New Roman" w:hAnsi="Times New Roman"/>
          <w:sz w:val="28"/>
          <w:szCs w:val="28"/>
        </w:rPr>
        <w:t>УТВЕРЖДАЮ</w:t>
      </w:r>
    </w:p>
    <w:p w:rsidR="00C425A1" w:rsidRPr="00C425A1" w:rsidRDefault="00C425A1" w:rsidP="00C425A1">
      <w:pPr>
        <w:tabs>
          <w:tab w:val="left" w:pos="9349"/>
        </w:tabs>
        <w:spacing w:after="0" w:line="240" w:lineRule="auto"/>
        <w:ind w:left="4956" w:right="-7" w:firstLine="708"/>
        <w:jc w:val="right"/>
        <w:rPr>
          <w:rFonts w:ascii="Times New Roman" w:hAnsi="Times New Roman"/>
          <w:sz w:val="28"/>
          <w:szCs w:val="28"/>
        </w:rPr>
      </w:pPr>
      <w:r w:rsidRPr="00C425A1">
        <w:rPr>
          <w:rFonts w:ascii="Times New Roman" w:hAnsi="Times New Roman"/>
          <w:sz w:val="28"/>
          <w:szCs w:val="28"/>
        </w:rPr>
        <w:t>Директор</w:t>
      </w:r>
    </w:p>
    <w:p w:rsidR="00C425A1" w:rsidRPr="00C425A1" w:rsidRDefault="00C425A1" w:rsidP="00C425A1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C425A1">
        <w:rPr>
          <w:rFonts w:ascii="Times New Roman" w:hAnsi="Times New Roman"/>
          <w:sz w:val="28"/>
          <w:szCs w:val="28"/>
        </w:rPr>
        <w:t>ФГБУ «Кроноцкий государственный заповедник»</w:t>
      </w:r>
    </w:p>
    <w:p w:rsidR="00C425A1" w:rsidRPr="00C425A1" w:rsidRDefault="00C425A1" w:rsidP="00C425A1">
      <w:pPr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C425A1">
        <w:rPr>
          <w:rFonts w:ascii="Times New Roman" w:hAnsi="Times New Roman"/>
          <w:sz w:val="28"/>
          <w:szCs w:val="28"/>
        </w:rPr>
        <w:t>____________П.И. Шпиленок</w:t>
      </w:r>
    </w:p>
    <w:p w:rsidR="00C90FA9" w:rsidRPr="00C425A1" w:rsidRDefault="00C425A1" w:rsidP="00C425A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425A1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</w:t>
      </w:r>
      <w:r w:rsidRPr="00C425A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__</w:t>
      </w:r>
      <w:r w:rsidRPr="00C425A1">
        <w:rPr>
          <w:rFonts w:ascii="Times New Roman" w:hAnsi="Times New Roman"/>
          <w:sz w:val="28"/>
          <w:szCs w:val="28"/>
        </w:rPr>
        <w:t xml:space="preserve"> года</w:t>
      </w:r>
    </w:p>
    <w:p w:rsidR="00C90FA9" w:rsidRDefault="00C90FA9" w:rsidP="00C90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FA9" w:rsidRDefault="00C90FA9" w:rsidP="00C90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FA9" w:rsidRDefault="00C90FA9" w:rsidP="00C90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C90FA9" w:rsidRDefault="00C90FA9" w:rsidP="00940F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ВЫДАЧ</w:t>
      </w:r>
      <w:r w:rsidR="00112217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ГОСУДАРСТВЕННЫЫМ БЮДЖЕТНЫМ УЧРЕЖДЕНИЕМ «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>КРОНОЦКИЙ ГОСУДАРСТВЕННЫЙ ПРИРОДНЫЙ БИОСФЕРНЫЙ ЗАПОВЕДНИК</w:t>
      </w:r>
      <w:r w:rsidR="00CE1B57">
        <w:rPr>
          <w:rFonts w:ascii="Times New Roman" w:hAnsi="Times New Roman"/>
          <w:b/>
          <w:color w:val="000000"/>
          <w:sz w:val="28"/>
          <w:szCs w:val="28"/>
        </w:rPr>
        <w:t>» РАЗРЕШЕНИЙ</w:t>
      </w:r>
      <w:r w:rsidR="00017140">
        <w:rPr>
          <w:rFonts w:ascii="Times New Roman" w:hAnsi="Times New Roman"/>
          <w:b/>
          <w:color w:val="000000"/>
          <w:sz w:val="28"/>
          <w:szCs w:val="28"/>
        </w:rPr>
        <w:t xml:space="preserve"> И СОГЛАСОВАНИЙ ПРИ </w:t>
      </w:r>
      <w:r w:rsidR="00CE1B57">
        <w:rPr>
          <w:rFonts w:ascii="Times New Roman" w:hAnsi="Times New Roman"/>
          <w:b/>
          <w:color w:val="000000"/>
          <w:sz w:val="28"/>
          <w:szCs w:val="28"/>
        </w:rPr>
        <w:t>ПОСЕ</w:t>
      </w:r>
      <w:r>
        <w:rPr>
          <w:rFonts w:ascii="Times New Roman" w:hAnsi="Times New Roman"/>
          <w:b/>
          <w:color w:val="000000"/>
          <w:sz w:val="28"/>
          <w:szCs w:val="28"/>
        </w:rPr>
        <w:t>ЩЕНИ</w:t>
      </w:r>
      <w:r w:rsidR="00017140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ТЕРРИТОРИЙ 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 xml:space="preserve">КРОНОЦКОГО ГОСУДАРСТВЕННОГО ПРИРОДНОГО БИОСФЕРНОГО ЗАПОВЕДНИКА, ГОСУДАРСТВЕННОГО ПРИРОДНОГО ЗАПОВЕДНИКА </w:t>
      </w:r>
      <w:r w:rsidR="00951BD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>КОРЯКСКИЙ</w:t>
      </w:r>
      <w:r w:rsidR="00951BD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 xml:space="preserve"> И ГОСУДАРСТВЕННОГО ПРИРОДНОГО ЗАКАЗНИКА ФЕДЕРАЛЬНОГО ЗНАЧЕНИЯ </w:t>
      </w:r>
      <w:r w:rsidR="00951BD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>ЮЖНО-КАМЧАТСКИЙ</w:t>
      </w:r>
      <w:r w:rsidR="00951BD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41A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90FA9" w:rsidRDefault="00C90FA9" w:rsidP="00C90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FA9" w:rsidRPr="00D80DE7" w:rsidRDefault="00C90FA9" w:rsidP="00D80DE7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0DE7">
        <w:rPr>
          <w:rFonts w:ascii="Times New Roman" w:hAnsi="Times New Roman"/>
          <w:color w:val="000000"/>
          <w:sz w:val="28"/>
          <w:szCs w:val="28"/>
        </w:rPr>
        <w:t>Общ</w:t>
      </w:r>
      <w:r w:rsidR="00951BDF" w:rsidRPr="00D80DE7">
        <w:rPr>
          <w:rFonts w:ascii="Times New Roman" w:hAnsi="Times New Roman"/>
          <w:color w:val="000000"/>
          <w:sz w:val="28"/>
          <w:szCs w:val="28"/>
        </w:rPr>
        <w:t>и</w:t>
      </w:r>
      <w:r w:rsidRPr="00D80DE7">
        <w:rPr>
          <w:rFonts w:ascii="Times New Roman" w:hAnsi="Times New Roman"/>
          <w:color w:val="000000"/>
          <w:sz w:val="28"/>
          <w:szCs w:val="28"/>
        </w:rPr>
        <w:t>е положени</w:t>
      </w:r>
      <w:r w:rsidR="00951BDF" w:rsidRPr="00D80DE7">
        <w:rPr>
          <w:rFonts w:ascii="Times New Roman" w:hAnsi="Times New Roman"/>
          <w:color w:val="000000"/>
          <w:sz w:val="28"/>
          <w:szCs w:val="28"/>
        </w:rPr>
        <w:t>я</w:t>
      </w:r>
    </w:p>
    <w:p w:rsidR="00C90FA9" w:rsidRPr="00D80DE7" w:rsidRDefault="00C90FA9" w:rsidP="00D80DE7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>Порядок выдачи разрешений</w:t>
      </w:r>
      <w:r w:rsidR="00017140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для посещений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особо охраняемых природных территорий 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Кроноцкого государственного природного биосферного заповедника, государственного природного заповедника </w:t>
      </w:r>
      <w:r w:rsidR="00566B7E" w:rsidRPr="00D80DE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>Корякский</w:t>
      </w:r>
      <w:r w:rsidR="00566B7E" w:rsidRPr="00D80DE7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, государственного природного заказника федерального значения </w:t>
      </w:r>
      <w:r w:rsidR="00566B7E" w:rsidRPr="00D80DE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>Южно-Камчатский</w:t>
      </w:r>
      <w:r w:rsidR="00566B7E" w:rsidRPr="00D80DE7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12FF3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ООПТ)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функциональное 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и 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>обеспечение режима особой охраны которых осуществляется Ф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>ГБУ «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>Кроноцкий государственный заповедник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>» (далее -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Учреждение), 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разработан в соответствии со статьями 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A3A6E" w:rsidRPr="00D80DE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>, 21</w:t>
      </w:r>
      <w:r w:rsidR="006F1725" w:rsidRPr="00D80DE7">
        <w:rPr>
          <w:rFonts w:ascii="Times New Roman" w:eastAsia="Times New Roman" w:hAnsi="Times New Roman"/>
          <w:color w:val="000000"/>
          <w:sz w:val="28"/>
          <w:szCs w:val="28"/>
        </w:rPr>
        <w:t>, 24</w:t>
      </w:r>
      <w:r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14.03.1995 № 33-ФЗ «Об особо охраняемых природных территориях», 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Положением о Федеральном государственном учреждении </w:t>
      </w:r>
      <w:r w:rsidR="0025578C" w:rsidRPr="00D80DE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>Кроноцкий государственный природный биосферный заповедник</w:t>
      </w:r>
      <w:r w:rsidR="0025578C" w:rsidRPr="00D80DE7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утвержденного Министерством природных ресурсов Российской Федерации от 16.05.2001 (с изменениями, утвержденными Приказом МПР России от 17.03.2005 №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>66, приказами Минприроды России от 27.02.2009 №</w:t>
      </w:r>
      <w:r w:rsidR="00940F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48 и 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от 26.03.2009 №</w:t>
      </w:r>
      <w:r w:rsidR="00940F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71), Положением 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едеральном государственном учреждении 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Государственный природный заповедник 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>Корякский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утвержденного Приказом Министерства природных ресурсов Российской Федерации от 17.02.2004 №</w:t>
      </w:r>
      <w:r w:rsidR="00940FC6">
        <w:rPr>
          <w:rFonts w:ascii="Times New Roman" w:eastAsia="Times New Roman" w:hAnsi="Times New Roman"/>
          <w:color w:val="000000"/>
          <w:sz w:val="28"/>
          <w:szCs w:val="28"/>
        </w:rPr>
        <w:t xml:space="preserve"> 156 (с изменениями от 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26.03.2009), Положением о государственном природном заказнике федерального значения 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0279F5" w:rsidRPr="00D80DE7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>жно-Камчатский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утвержденного приказом Министерства природных ресурсов и экологии Российской Федерации от 19.08.2008 №</w:t>
      </w:r>
      <w:r w:rsidR="00D80DE7" w:rsidRPr="00D80D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5CA2" w:rsidRPr="00D80DE7">
        <w:rPr>
          <w:rFonts w:ascii="Times New Roman" w:eastAsia="Times New Roman" w:hAnsi="Times New Roman"/>
          <w:color w:val="000000"/>
          <w:sz w:val="28"/>
          <w:szCs w:val="28"/>
        </w:rPr>
        <w:t>254</w:t>
      </w:r>
      <w:r w:rsidR="00512FF3" w:rsidRPr="00D80DE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90FA9" w:rsidRDefault="00C90FA9" w:rsidP="00D80DE7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Настоящий Порядок устанавливает основные требов</w:t>
      </w:r>
      <w:r w:rsidR="00112217">
        <w:rPr>
          <w:rFonts w:ascii="Times New Roman" w:eastAsia="Times New Roman" w:hAnsi="Times New Roman"/>
          <w:color w:val="000000"/>
          <w:sz w:val="28"/>
          <w:szCs w:val="28"/>
        </w:rPr>
        <w:t>ания, процедуру и условия выдаче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00B40">
        <w:rPr>
          <w:rFonts w:ascii="Times New Roman" w:eastAsia="Times New Roman" w:hAnsi="Times New Roman"/>
          <w:color w:val="000000"/>
          <w:sz w:val="28"/>
          <w:szCs w:val="28"/>
        </w:rPr>
        <w:t>(мотивированного отказа в выдач</w:t>
      </w:r>
      <w:r w:rsidR="00D80DE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) разрешени</w:t>
      </w:r>
      <w:r w:rsidR="00940FC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171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посещение </w:t>
      </w:r>
      <w:r w:rsidR="00940FC6">
        <w:rPr>
          <w:rFonts w:ascii="Times New Roman" w:eastAsia="Times New Roman" w:hAnsi="Times New Roman"/>
          <w:color w:val="000000"/>
          <w:sz w:val="28"/>
          <w:szCs w:val="28"/>
        </w:rPr>
        <w:t>ООПТ</w:t>
      </w:r>
      <w:r w:rsidR="00B72A66">
        <w:rPr>
          <w:rFonts w:ascii="Times New Roman" w:eastAsia="Times New Roman" w:hAnsi="Times New Roman"/>
          <w:color w:val="000000"/>
          <w:sz w:val="28"/>
          <w:szCs w:val="28"/>
        </w:rPr>
        <w:t xml:space="preserve"> в научных, </w:t>
      </w:r>
      <w:r w:rsidR="00DD134E">
        <w:rPr>
          <w:rFonts w:ascii="Times New Roman" w:eastAsia="Times New Roman" w:hAnsi="Times New Roman"/>
          <w:color w:val="000000"/>
          <w:sz w:val="28"/>
          <w:szCs w:val="28"/>
        </w:rPr>
        <w:t xml:space="preserve">эколого-просветительских </w:t>
      </w:r>
      <w:r w:rsidR="00B72A66">
        <w:rPr>
          <w:rFonts w:ascii="Times New Roman" w:eastAsia="Times New Roman" w:hAnsi="Times New Roman"/>
          <w:color w:val="000000"/>
          <w:sz w:val="28"/>
          <w:szCs w:val="28"/>
        </w:rPr>
        <w:t xml:space="preserve">и иных целях, не </w:t>
      </w:r>
      <w:r w:rsidR="00B72A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противоречащих </w:t>
      </w:r>
      <w:r w:rsidR="003841B6">
        <w:rPr>
          <w:rFonts w:ascii="Times New Roman" w:eastAsia="Times New Roman" w:hAnsi="Times New Roman"/>
          <w:color w:val="000000"/>
          <w:sz w:val="28"/>
          <w:szCs w:val="28"/>
        </w:rPr>
        <w:t>режиму охраны ООПТ, а также целям и задачам Учреждения.</w:t>
      </w:r>
    </w:p>
    <w:p w:rsidR="00AF3653" w:rsidRPr="004061A3" w:rsidRDefault="00C90FA9" w:rsidP="00D80DE7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C90FA9">
        <w:rPr>
          <w:rFonts w:ascii="Times New Roman" w:hAnsi="Times New Roman"/>
          <w:sz w:val="28"/>
          <w:szCs w:val="28"/>
        </w:rPr>
        <w:t>Разрешен</w:t>
      </w:r>
      <w:r w:rsidR="00A23976">
        <w:rPr>
          <w:rFonts w:ascii="Times New Roman" w:hAnsi="Times New Roman"/>
          <w:sz w:val="28"/>
          <w:szCs w:val="28"/>
        </w:rPr>
        <w:t xml:space="preserve">ие </w:t>
      </w:r>
      <w:r w:rsidR="00940FC6">
        <w:rPr>
          <w:rFonts w:ascii="Times New Roman" w:hAnsi="Times New Roman"/>
          <w:sz w:val="28"/>
          <w:szCs w:val="28"/>
        </w:rPr>
        <w:t>выдае</w:t>
      </w:r>
      <w:r w:rsidRPr="00C90FA9">
        <w:rPr>
          <w:rFonts w:ascii="Times New Roman" w:hAnsi="Times New Roman"/>
          <w:sz w:val="28"/>
          <w:szCs w:val="28"/>
        </w:rPr>
        <w:t xml:space="preserve">тся </w:t>
      </w:r>
      <w:r w:rsidR="00EA61AF" w:rsidRPr="00C90FA9">
        <w:rPr>
          <w:rFonts w:ascii="Times New Roman" w:hAnsi="Times New Roman"/>
          <w:sz w:val="28"/>
          <w:szCs w:val="28"/>
        </w:rPr>
        <w:t>юридическ</w:t>
      </w:r>
      <w:r w:rsidR="00EA61AF">
        <w:rPr>
          <w:rFonts w:ascii="Times New Roman" w:hAnsi="Times New Roman"/>
          <w:sz w:val="28"/>
          <w:szCs w:val="28"/>
        </w:rPr>
        <w:t>ому</w:t>
      </w:r>
      <w:r w:rsidR="00EA61AF" w:rsidRPr="00C90FA9">
        <w:rPr>
          <w:rFonts w:ascii="Times New Roman" w:hAnsi="Times New Roman"/>
          <w:sz w:val="28"/>
          <w:szCs w:val="28"/>
        </w:rPr>
        <w:t xml:space="preserve"> и</w:t>
      </w:r>
      <w:r w:rsidR="00EA61AF">
        <w:rPr>
          <w:rFonts w:ascii="Times New Roman" w:hAnsi="Times New Roman"/>
          <w:sz w:val="28"/>
          <w:szCs w:val="28"/>
        </w:rPr>
        <w:t>ли</w:t>
      </w:r>
      <w:r w:rsidR="00EA61AF" w:rsidRPr="00C90FA9">
        <w:rPr>
          <w:rFonts w:ascii="Times New Roman" w:hAnsi="Times New Roman"/>
          <w:sz w:val="28"/>
          <w:szCs w:val="28"/>
        </w:rPr>
        <w:t xml:space="preserve"> физическ</w:t>
      </w:r>
      <w:r w:rsidR="00EA61AF">
        <w:rPr>
          <w:rFonts w:ascii="Times New Roman" w:hAnsi="Times New Roman"/>
          <w:sz w:val="28"/>
          <w:szCs w:val="28"/>
        </w:rPr>
        <w:t>ому</w:t>
      </w:r>
      <w:r w:rsidR="00EA61AF" w:rsidRPr="00C90FA9">
        <w:rPr>
          <w:rFonts w:ascii="Times New Roman" w:hAnsi="Times New Roman"/>
          <w:sz w:val="28"/>
          <w:szCs w:val="28"/>
        </w:rPr>
        <w:t xml:space="preserve"> лиц</w:t>
      </w:r>
      <w:r w:rsidR="00EA61AF">
        <w:rPr>
          <w:rFonts w:ascii="Times New Roman" w:hAnsi="Times New Roman"/>
          <w:sz w:val="28"/>
          <w:szCs w:val="28"/>
        </w:rPr>
        <w:t xml:space="preserve">у </w:t>
      </w:r>
      <w:r w:rsidR="00EA61AF" w:rsidRPr="00C90FA9">
        <w:rPr>
          <w:rFonts w:ascii="Times New Roman" w:hAnsi="Times New Roman"/>
          <w:sz w:val="28"/>
          <w:szCs w:val="28"/>
        </w:rPr>
        <w:t xml:space="preserve">(далее - </w:t>
      </w:r>
      <w:r w:rsidR="00EA61AF">
        <w:rPr>
          <w:rFonts w:ascii="Times New Roman" w:hAnsi="Times New Roman"/>
          <w:sz w:val="28"/>
          <w:szCs w:val="28"/>
        </w:rPr>
        <w:t>з</w:t>
      </w:r>
      <w:r w:rsidR="00EA61AF" w:rsidRPr="00C90FA9">
        <w:rPr>
          <w:rFonts w:ascii="Times New Roman" w:hAnsi="Times New Roman"/>
          <w:sz w:val="28"/>
          <w:szCs w:val="28"/>
        </w:rPr>
        <w:t>аявител</w:t>
      </w:r>
      <w:r w:rsidR="00EA61AF">
        <w:rPr>
          <w:rFonts w:ascii="Times New Roman" w:hAnsi="Times New Roman"/>
          <w:sz w:val="28"/>
          <w:szCs w:val="28"/>
        </w:rPr>
        <w:t>ь</w:t>
      </w:r>
      <w:r w:rsidR="00EA61AF" w:rsidRPr="00C90FA9">
        <w:rPr>
          <w:rFonts w:ascii="Times New Roman" w:hAnsi="Times New Roman"/>
          <w:sz w:val="28"/>
          <w:szCs w:val="28"/>
        </w:rPr>
        <w:t xml:space="preserve">) </w:t>
      </w:r>
      <w:r w:rsidR="001D6B03">
        <w:rPr>
          <w:rFonts w:ascii="Times New Roman" w:hAnsi="Times New Roman"/>
          <w:sz w:val="28"/>
          <w:szCs w:val="28"/>
        </w:rPr>
        <w:t xml:space="preserve">на основании </w:t>
      </w:r>
      <w:r w:rsidR="00B72A66">
        <w:rPr>
          <w:rFonts w:ascii="Times New Roman" w:hAnsi="Times New Roman"/>
          <w:sz w:val="28"/>
          <w:szCs w:val="28"/>
        </w:rPr>
        <w:t>з</w:t>
      </w:r>
      <w:r w:rsidR="001D6B03">
        <w:rPr>
          <w:rFonts w:ascii="Times New Roman" w:hAnsi="Times New Roman"/>
          <w:sz w:val="28"/>
          <w:szCs w:val="28"/>
        </w:rPr>
        <w:t>аявки на посещение ООПТ</w:t>
      </w:r>
      <w:r w:rsidR="00EA61AF">
        <w:rPr>
          <w:rFonts w:ascii="Times New Roman" w:hAnsi="Times New Roman"/>
          <w:sz w:val="28"/>
          <w:szCs w:val="28"/>
        </w:rPr>
        <w:t xml:space="preserve"> (далее – заявка)</w:t>
      </w:r>
      <w:r w:rsidR="00D75650">
        <w:rPr>
          <w:rFonts w:ascii="Times New Roman" w:hAnsi="Times New Roman"/>
          <w:sz w:val="28"/>
          <w:szCs w:val="28"/>
        </w:rPr>
        <w:t>, поданной</w:t>
      </w:r>
      <w:r w:rsidR="001D6B03">
        <w:rPr>
          <w:rFonts w:ascii="Times New Roman" w:hAnsi="Times New Roman"/>
          <w:sz w:val="28"/>
          <w:szCs w:val="28"/>
        </w:rPr>
        <w:t xml:space="preserve"> </w:t>
      </w:r>
      <w:r w:rsidR="00B54CC5">
        <w:rPr>
          <w:rFonts w:ascii="Times New Roman" w:hAnsi="Times New Roman"/>
          <w:sz w:val="28"/>
          <w:szCs w:val="28"/>
        </w:rPr>
        <w:t xml:space="preserve">в </w:t>
      </w:r>
      <w:r w:rsidR="000B6A98">
        <w:rPr>
          <w:rFonts w:ascii="Times New Roman" w:hAnsi="Times New Roman"/>
          <w:sz w:val="28"/>
          <w:szCs w:val="28"/>
        </w:rPr>
        <w:t>письменном или электронном виде.</w:t>
      </w:r>
    </w:p>
    <w:p w:rsidR="001A4A3F" w:rsidRDefault="00AF3653" w:rsidP="00AF3653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3653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AF3653">
        <w:rPr>
          <w:rFonts w:ascii="Times New Roman" w:hAnsi="Times New Roman"/>
          <w:sz w:val="28"/>
          <w:szCs w:val="28"/>
        </w:rPr>
        <w:t xml:space="preserve"> на посещение ООПТ выда</w:t>
      </w:r>
      <w:r>
        <w:rPr>
          <w:rFonts w:ascii="Times New Roman" w:hAnsi="Times New Roman"/>
          <w:sz w:val="28"/>
          <w:szCs w:val="28"/>
        </w:rPr>
        <w:t>е</w:t>
      </w:r>
      <w:r w:rsidRPr="00AF3653">
        <w:rPr>
          <w:rFonts w:ascii="Times New Roman" w:hAnsi="Times New Roman"/>
          <w:sz w:val="28"/>
          <w:szCs w:val="28"/>
        </w:rPr>
        <w:t xml:space="preserve">тся </w:t>
      </w:r>
      <w:r w:rsidR="004061A3">
        <w:rPr>
          <w:rFonts w:ascii="Times New Roman" w:hAnsi="Times New Roman"/>
          <w:sz w:val="28"/>
          <w:szCs w:val="28"/>
        </w:rPr>
        <w:t xml:space="preserve">на безвозмездной основе </w:t>
      </w:r>
      <w:r>
        <w:rPr>
          <w:rFonts w:ascii="Times New Roman" w:hAnsi="Times New Roman"/>
          <w:sz w:val="28"/>
          <w:szCs w:val="28"/>
        </w:rPr>
        <w:t>заместителем директора по охране</w:t>
      </w:r>
      <w:r w:rsidR="00E5015C">
        <w:rPr>
          <w:rFonts w:ascii="Times New Roman" w:hAnsi="Times New Roman"/>
          <w:sz w:val="28"/>
          <w:szCs w:val="28"/>
        </w:rPr>
        <w:t xml:space="preserve"> – руководителем службы охраны заповедных территорий</w:t>
      </w:r>
      <w:r w:rsidR="00457D52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4A0830">
        <w:rPr>
          <w:rFonts w:ascii="Times New Roman" w:hAnsi="Times New Roman"/>
          <w:sz w:val="28"/>
          <w:szCs w:val="28"/>
        </w:rPr>
        <w:t>отсутствие</w:t>
      </w:r>
      <w:r w:rsidR="00457D52">
        <w:rPr>
          <w:rFonts w:ascii="Times New Roman" w:hAnsi="Times New Roman"/>
          <w:sz w:val="28"/>
          <w:szCs w:val="28"/>
        </w:rPr>
        <w:t xml:space="preserve"> </w:t>
      </w:r>
      <w:r w:rsidR="004A0830">
        <w:rPr>
          <w:rFonts w:ascii="Times New Roman" w:hAnsi="Times New Roman"/>
          <w:sz w:val="28"/>
          <w:szCs w:val="28"/>
        </w:rPr>
        <w:t xml:space="preserve">уполномоченным </w:t>
      </w:r>
      <w:r w:rsidR="00457D52">
        <w:rPr>
          <w:rFonts w:ascii="Times New Roman" w:hAnsi="Times New Roman"/>
          <w:sz w:val="28"/>
          <w:szCs w:val="28"/>
        </w:rPr>
        <w:t>старшим государственным инспектором</w:t>
      </w:r>
      <w:r w:rsidR="004A0830">
        <w:rPr>
          <w:rFonts w:ascii="Times New Roman" w:hAnsi="Times New Roman"/>
          <w:sz w:val="28"/>
          <w:szCs w:val="28"/>
        </w:rPr>
        <w:t>;</w:t>
      </w:r>
      <w:r w:rsidR="001A4A3F">
        <w:rPr>
          <w:rFonts w:ascii="Times New Roman" w:hAnsi="Times New Roman"/>
          <w:sz w:val="28"/>
          <w:szCs w:val="28"/>
        </w:rPr>
        <w:t xml:space="preserve"> </w:t>
      </w:r>
    </w:p>
    <w:p w:rsidR="00F85011" w:rsidRDefault="00397007" w:rsidP="00F85011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Сотрудники</w:t>
      </w:r>
      <w:r w:rsidR="00F85011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не вправе требовать от Заявителя представления документов, пред</w:t>
      </w:r>
      <w:r w:rsidR="007F4EF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85011">
        <w:rPr>
          <w:rFonts w:ascii="Times New Roman" w:eastAsia="Times New Roman" w:hAnsi="Times New Roman"/>
          <w:color w:val="000000"/>
          <w:sz w:val="28"/>
          <w:szCs w:val="28"/>
        </w:rPr>
        <w:t>ставление которых не предусмотрено нормативными правовыми актами, регулирующими порядок пребывания на особо охраняемых природных территориях.</w:t>
      </w:r>
    </w:p>
    <w:p w:rsidR="001A4A3F" w:rsidRDefault="00AF3653" w:rsidP="001A4A3F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оформления заявки и получения разрешения на посещение территорий ООПТ:</w:t>
      </w:r>
    </w:p>
    <w:p w:rsidR="001A4A3F" w:rsidRPr="00CC45CE" w:rsidRDefault="001A4A3F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45CE">
        <w:rPr>
          <w:rFonts w:ascii="Times New Roman" w:eastAsia="Times New Roman" w:hAnsi="Times New Roman"/>
          <w:color w:val="000000"/>
          <w:sz w:val="28"/>
          <w:szCs w:val="28"/>
        </w:rPr>
        <w:t>по месту нахождения Учреждения;</w:t>
      </w:r>
    </w:p>
    <w:p w:rsidR="001A4A3F" w:rsidRPr="00CC45CE" w:rsidRDefault="001A4A3F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45CE">
        <w:rPr>
          <w:rFonts w:ascii="Times New Roman" w:eastAsia="Times New Roman" w:hAnsi="Times New Roman"/>
          <w:color w:val="000000"/>
          <w:sz w:val="28"/>
          <w:szCs w:val="28"/>
        </w:rPr>
        <w:t>через официальный сайт Учреждения в информационной сети Интернет;</w:t>
      </w:r>
    </w:p>
    <w:p w:rsidR="00C90FA9" w:rsidRDefault="00E44183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45CE">
        <w:rPr>
          <w:rFonts w:ascii="Times New Roman" w:eastAsia="Times New Roman" w:hAnsi="Times New Roman"/>
          <w:color w:val="000000"/>
          <w:sz w:val="28"/>
          <w:szCs w:val="28"/>
        </w:rPr>
        <w:t>посредством факсимильной связи</w:t>
      </w:r>
      <w:r w:rsidR="00C90FA9" w:rsidRPr="00CC45C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7C64" w:rsidRPr="00CC45CE" w:rsidRDefault="00137C64" w:rsidP="00137C64">
      <w:pPr>
        <w:pStyle w:val="a6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дополнительных местах оформления заявки и получения разрешения на посещение территорий ООПТ</w:t>
      </w:r>
    </w:p>
    <w:p w:rsidR="000B4615" w:rsidRPr="00CC45CE" w:rsidRDefault="000B4615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45CE">
        <w:rPr>
          <w:rFonts w:ascii="Times New Roman" w:eastAsia="Times New Roman" w:hAnsi="Times New Roman"/>
          <w:color w:val="000000"/>
          <w:sz w:val="28"/>
          <w:szCs w:val="28"/>
        </w:rPr>
        <w:t>в визит-центре в п. Озерновском: Камчатский край, Усть-Большерецкий район, п. Озерновский, ул. Речная, д. 4;</w:t>
      </w:r>
    </w:p>
    <w:p w:rsidR="000B4615" w:rsidRPr="00CC45CE" w:rsidRDefault="000B4615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45CE">
        <w:rPr>
          <w:rFonts w:ascii="Times New Roman" w:eastAsia="Times New Roman" w:hAnsi="Times New Roman"/>
          <w:color w:val="000000"/>
          <w:sz w:val="28"/>
          <w:szCs w:val="28"/>
        </w:rPr>
        <w:t xml:space="preserve">на кордоне </w:t>
      </w:r>
      <w:proofErr w:type="spellStart"/>
      <w:r w:rsidRPr="00CC45CE">
        <w:rPr>
          <w:rFonts w:ascii="Times New Roman" w:eastAsia="Times New Roman" w:hAnsi="Times New Roman"/>
          <w:color w:val="000000"/>
          <w:sz w:val="28"/>
          <w:szCs w:val="28"/>
        </w:rPr>
        <w:t>Ипуин</w:t>
      </w:r>
      <w:proofErr w:type="spellEnd"/>
      <w:r w:rsidRPr="00CC45CE">
        <w:rPr>
          <w:rFonts w:ascii="Times New Roman" w:eastAsia="Times New Roman" w:hAnsi="Times New Roman"/>
          <w:color w:val="000000"/>
          <w:sz w:val="28"/>
          <w:szCs w:val="28"/>
        </w:rPr>
        <w:t>: Камчатский край, Мильковский район, Кроноцкий государственный природный биосферный заповедник, Лазовский административно-хозяйственный участок, точка географических координат: N55°06'58,03" E159°57'49,05"</w:t>
      </w:r>
      <w:r w:rsidR="00CC45CE" w:rsidRPr="00CC45CE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CC45CE">
        <w:rPr>
          <w:rFonts w:ascii="Times New Roman" w:eastAsia="Times New Roman" w:hAnsi="Times New Roman"/>
          <w:color w:val="000000"/>
          <w:sz w:val="28"/>
          <w:szCs w:val="28"/>
        </w:rPr>
        <w:t>разрешение может быть выдано, только на Лазовский административно-хозяйственный участок Кроноцкого государственного природного биосферного заповедника).</w:t>
      </w:r>
    </w:p>
    <w:p w:rsidR="004061A3" w:rsidRPr="000B6A98" w:rsidRDefault="004061A3" w:rsidP="005356E5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6A98">
        <w:rPr>
          <w:rFonts w:ascii="Times New Roman" w:hAnsi="Times New Roman"/>
          <w:sz w:val="28"/>
          <w:szCs w:val="28"/>
        </w:rPr>
        <w:t>Срок выдач</w:t>
      </w:r>
      <w:r w:rsidR="00112217">
        <w:rPr>
          <w:rFonts w:ascii="Times New Roman" w:hAnsi="Times New Roman"/>
          <w:sz w:val="28"/>
          <w:szCs w:val="28"/>
        </w:rPr>
        <w:t>и</w:t>
      </w:r>
      <w:r w:rsidRPr="000B6A98">
        <w:rPr>
          <w:rFonts w:ascii="Times New Roman" w:hAnsi="Times New Roman"/>
          <w:sz w:val="28"/>
          <w:szCs w:val="28"/>
        </w:rPr>
        <w:t xml:space="preserve"> разрешений, а также мотивированного отказа в выдач</w:t>
      </w:r>
      <w:r w:rsidR="00112217">
        <w:rPr>
          <w:rFonts w:ascii="Times New Roman" w:hAnsi="Times New Roman"/>
          <w:sz w:val="28"/>
          <w:szCs w:val="28"/>
        </w:rPr>
        <w:t>е</w:t>
      </w:r>
      <w:r w:rsidRPr="000B6A98">
        <w:rPr>
          <w:rFonts w:ascii="Times New Roman" w:hAnsi="Times New Roman"/>
          <w:sz w:val="28"/>
          <w:szCs w:val="28"/>
        </w:rPr>
        <w:t xml:space="preserve"> разрешения - не более 3-х рабочих дней с момента поступления </w:t>
      </w:r>
      <w:r w:rsidR="000B6A98">
        <w:rPr>
          <w:rFonts w:ascii="Times New Roman" w:hAnsi="Times New Roman"/>
          <w:sz w:val="28"/>
          <w:szCs w:val="28"/>
        </w:rPr>
        <w:t>заявки</w:t>
      </w:r>
      <w:r w:rsidRPr="000B6A98">
        <w:rPr>
          <w:rFonts w:ascii="Times New Roman" w:hAnsi="Times New Roman"/>
          <w:sz w:val="28"/>
          <w:szCs w:val="28"/>
        </w:rPr>
        <w:t xml:space="preserve"> </w:t>
      </w:r>
      <w:r w:rsidR="000B6A98" w:rsidRPr="000B6A98">
        <w:rPr>
          <w:rFonts w:ascii="Times New Roman" w:hAnsi="Times New Roman"/>
          <w:sz w:val="28"/>
          <w:szCs w:val="28"/>
        </w:rPr>
        <w:t>для получени</w:t>
      </w:r>
      <w:r w:rsidR="000B6A98">
        <w:rPr>
          <w:rFonts w:ascii="Times New Roman" w:hAnsi="Times New Roman"/>
          <w:sz w:val="28"/>
          <w:szCs w:val="28"/>
        </w:rPr>
        <w:t>я</w:t>
      </w:r>
      <w:r w:rsidRPr="000B6A98">
        <w:rPr>
          <w:rFonts w:ascii="Times New Roman" w:hAnsi="Times New Roman"/>
          <w:sz w:val="28"/>
          <w:szCs w:val="28"/>
        </w:rPr>
        <w:t xml:space="preserve"> разрешения.</w:t>
      </w:r>
    </w:p>
    <w:p w:rsidR="004061A3" w:rsidRDefault="004061A3" w:rsidP="004061A3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0FA9">
        <w:rPr>
          <w:rFonts w:ascii="Times New Roman" w:hAnsi="Times New Roman"/>
          <w:sz w:val="28"/>
          <w:szCs w:val="28"/>
        </w:rPr>
        <w:t>В случае отрицательного решения мотивированны</w:t>
      </w:r>
      <w:r>
        <w:rPr>
          <w:rFonts w:ascii="Times New Roman" w:hAnsi="Times New Roman"/>
          <w:sz w:val="28"/>
          <w:szCs w:val="28"/>
        </w:rPr>
        <w:t>й отказ в</w:t>
      </w:r>
      <w:r w:rsidR="00AB7A99">
        <w:rPr>
          <w:rFonts w:ascii="Times New Roman" w:hAnsi="Times New Roman"/>
          <w:sz w:val="28"/>
          <w:szCs w:val="28"/>
        </w:rPr>
        <w:t xml:space="preserve"> выдаче</w:t>
      </w:r>
      <w:r w:rsidRPr="00C90FA9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FA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правляется Заявителю в течение 3-х рабочих</w:t>
      </w:r>
      <w:r w:rsidRPr="00C90FA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90FA9">
        <w:rPr>
          <w:rFonts w:ascii="Times New Roman" w:hAnsi="Times New Roman"/>
          <w:sz w:val="28"/>
          <w:szCs w:val="28"/>
        </w:rPr>
        <w:t xml:space="preserve"> со дня регистрации заявления о выдач</w:t>
      </w:r>
      <w:r w:rsidR="00AB7A99">
        <w:rPr>
          <w:rFonts w:ascii="Times New Roman" w:hAnsi="Times New Roman"/>
          <w:sz w:val="28"/>
          <w:szCs w:val="28"/>
        </w:rPr>
        <w:t>е</w:t>
      </w:r>
      <w:r w:rsidRPr="00C90FA9">
        <w:rPr>
          <w:rFonts w:ascii="Times New Roman" w:hAnsi="Times New Roman"/>
          <w:sz w:val="28"/>
          <w:szCs w:val="28"/>
        </w:rPr>
        <w:t xml:space="preserve"> разрешения.</w:t>
      </w:r>
    </w:p>
    <w:p w:rsidR="00072B10" w:rsidRPr="001F71A1" w:rsidRDefault="00072B10" w:rsidP="002B049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Конечным </w:t>
      </w:r>
      <w:r w:rsidRPr="001F71A1">
        <w:rPr>
          <w:rFonts w:ascii="Times New Roman" w:eastAsia="Times New Roman" w:hAnsi="Times New Roman"/>
          <w:color w:val="000000"/>
          <w:sz w:val="28"/>
          <w:szCs w:val="28"/>
        </w:rPr>
        <w:t>результатом рассмотрения заявления является:</w:t>
      </w:r>
    </w:p>
    <w:p w:rsidR="00072B10" w:rsidRDefault="00072B10" w:rsidP="00137C64">
      <w:pPr>
        <w:pStyle w:val="a6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61A3">
        <w:rPr>
          <w:rFonts w:ascii="Times New Roman" w:hAnsi="Times New Roman"/>
          <w:sz w:val="28"/>
          <w:szCs w:val="28"/>
        </w:rPr>
        <w:t>выдача</w:t>
      </w:r>
      <w:r w:rsidRPr="001F71A1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Заявителю </w:t>
      </w:r>
      <w:r w:rsidR="000B6A98">
        <w:rPr>
          <w:rFonts w:ascii="Times New Roman" w:eastAsia="Times New Roman" w:hAnsi="Times New Roman"/>
          <w:color w:val="000000"/>
          <w:sz w:val="28"/>
          <w:szCs w:val="28"/>
        </w:rPr>
        <w:t>разрешения</w:t>
      </w:r>
      <w:r w:rsidRPr="001F71A1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форме (</w:t>
      </w:r>
      <w:r w:rsidR="00972D39" w:rsidRPr="001F71A1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</w:t>
      </w:r>
      <w:r w:rsidRPr="001F71A1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972D39" w:rsidRPr="001F71A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542CF" w:rsidRPr="001F71A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F71A1">
        <w:rPr>
          <w:rFonts w:ascii="Times New Roman" w:eastAsia="Times New Roman" w:hAnsi="Times New Roman"/>
          <w:color w:val="000000"/>
          <w:sz w:val="28"/>
          <w:szCs w:val="28"/>
        </w:rPr>
        <w:t>к настоящему Порядку);</w:t>
      </w:r>
    </w:p>
    <w:p w:rsidR="00826811" w:rsidRDefault="00072B10" w:rsidP="004061A3">
      <w:pPr>
        <w:pStyle w:val="a6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61A3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вручение Заявителю разрешения</w:t>
      </w:r>
      <w:r w:rsidR="00A239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указанному</w:t>
      </w:r>
      <w:r w:rsidR="0015132B">
        <w:rPr>
          <w:rFonts w:ascii="Times New Roman" w:eastAsia="Times New Roman" w:hAnsi="Times New Roman"/>
          <w:color w:val="000000"/>
          <w:sz w:val="28"/>
          <w:szCs w:val="28"/>
        </w:rPr>
        <w:t xml:space="preserve"> в заявлении способу получения, </w:t>
      </w:r>
      <w:r w:rsidR="00DD3F05">
        <w:rPr>
          <w:rFonts w:ascii="Times New Roman" w:eastAsia="Times New Roman" w:hAnsi="Times New Roman"/>
          <w:color w:val="000000"/>
          <w:sz w:val="28"/>
          <w:szCs w:val="28"/>
        </w:rPr>
        <w:t>на руки</w:t>
      </w:r>
      <w:r w:rsidR="0015132B">
        <w:rPr>
          <w:rFonts w:ascii="Times New Roman" w:eastAsia="Times New Roman" w:hAnsi="Times New Roman"/>
          <w:color w:val="000000"/>
          <w:sz w:val="28"/>
          <w:szCs w:val="28"/>
        </w:rPr>
        <w:t xml:space="preserve"> или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5132B"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указанному </w:t>
      </w:r>
      <w:r w:rsidR="0059047E">
        <w:rPr>
          <w:rFonts w:ascii="Times New Roman" w:eastAsia="Times New Roman" w:hAnsi="Times New Roman"/>
          <w:color w:val="000000"/>
          <w:sz w:val="28"/>
          <w:szCs w:val="28"/>
        </w:rPr>
        <w:t>в заявлении электронному адресу, факсимильной связи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72B10" w:rsidRDefault="00072B10" w:rsidP="004061A3">
      <w:pPr>
        <w:pStyle w:val="a6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61A3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Заявителю мотивированного отказа в выдаче разрешения</w:t>
      </w:r>
      <w:r w:rsidR="008268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Pr="008E5743">
        <w:rPr>
          <w:rFonts w:ascii="Times New Roman" w:eastAsia="Times New Roman" w:hAnsi="Times New Roman"/>
          <w:color w:val="000000"/>
          <w:sz w:val="28"/>
          <w:szCs w:val="28"/>
        </w:rPr>
        <w:t>наличии основа</w:t>
      </w:r>
      <w:r w:rsidR="0015132B" w:rsidRPr="008E5743">
        <w:rPr>
          <w:rFonts w:ascii="Times New Roman" w:eastAsia="Times New Roman" w:hAnsi="Times New Roman"/>
          <w:color w:val="000000"/>
          <w:sz w:val="28"/>
          <w:szCs w:val="28"/>
        </w:rPr>
        <w:t xml:space="preserve">ний, предусмотренных </w:t>
      </w:r>
      <w:r w:rsidR="008E5743" w:rsidRPr="008E5743">
        <w:rPr>
          <w:rFonts w:ascii="Times New Roman" w:eastAsia="Times New Roman" w:hAnsi="Times New Roman"/>
          <w:color w:val="000000"/>
          <w:sz w:val="28"/>
          <w:szCs w:val="28"/>
        </w:rPr>
        <w:t>главой 5</w:t>
      </w:r>
      <w:r w:rsidR="00826811" w:rsidRPr="008E574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</w:t>
      </w:r>
      <w:r w:rsidR="00BA37AF" w:rsidRPr="008E5743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Порядка,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по указанному способу в заявлении на получение 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разрешения, </w:t>
      </w:r>
      <w:r w:rsidR="00DD3F05">
        <w:rPr>
          <w:rFonts w:ascii="Times New Roman" w:eastAsia="Times New Roman" w:hAnsi="Times New Roman"/>
          <w:color w:val="000000"/>
          <w:sz w:val="28"/>
          <w:szCs w:val="28"/>
        </w:rPr>
        <w:t>на руки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t xml:space="preserve"> или по указанному электронному адресу</w:t>
      </w:r>
      <w:r w:rsidR="00AB7A99">
        <w:rPr>
          <w:rFonts w:ascii="Times New Roman" w:eastAsia="Times New Roman" w:hAnsi="Times New Roman"/>
          <w:color w:val="000000"/>
          <w:sz w:val="28"/>
          <w:szCs w:val="28"/>
        </w:rPr>
        <w:t>, факсимильной связи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5F1B" w:rsidRDefault="00845F1B" w:rsidP="00DD134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C45CE" w:rsidRDefault="00CC45CE" w:rsidP="00137C6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90FA9">
        <w:rPr>
          <w:rFonts w:ascii="Times New Roman" w:hAnsi="Times New Roman"/>
          <w:sz w:val="28"/>
          <w:szCs w:val="28"/>
        </w:rPr>
        <w:t>Информация о месте нахождения и графике работы</w:t>
      </w:r>
      <w:r>
        <w:rPr>
          <w:rFonts w:ascii="Times New Roman" w:hAnsi="Times New Roman"/>
          <w:sz w:val="28"/>
          <w:szCs w:val="28"/>
        </w:rPr>
        <w:t xml:space="preserve"> Учреждения</w:t>
      </w:r>
    </w:p>
    <w:p w:rsidR="00CC45CE" w:rsidRDefault="00CC45CE" w:rsidP="00CC45C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20F2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и почтовый адрес</w:t>
      </w:r>
      <w:r w:rsidRPr="00ED20F2">
        <w:rPr>
          <w:rFonts w:ascii="Times New Roman" w:hAnsi="Times New Roman"/>
          <w:sz w:val="28"/>
          <w:szCs w:val="28"/>
        </w:rPr>
        <w:t>: улица Рябикова, д. 48, г. Елизово, Камчатский край, 684000.</w:t>
      </w:r>
    </w:p>
    <w:p w:rsidR="00CC45CE" w:rsidRPr="00E621E3" w:rsidRDefault="00AB0D73" w:rsidP="00CC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C45CE">
        <w:rPr>
          <w:rFonts w:ascii="Times New Roman" w:hAnsi="Times New Roman"/>
          <w:sz w:val="28"/>
          <w:szCs w:val="28"/>
        </w:rPr>
        <w:t>о</w:t>
      </w:r>
      <w:r w:rsidR="00CC45CE" w:rsidRPr="006C753F">
        <w:rPr>
          <w:rFonts w:ascii="Times New Roman" w:hAnsi="Times New Roman"/>
          <w:sz w:val="28"/>
          <w:szCs w:val="28"/>
        </w:rPr>
        <w:t xml:space="preserve">фициальный сайт в информационной сети Интернет </w:t>
      </w:r>
      <w:hyperlink r:id="rId6" w:history="1">
        <w:r w:rsidR="00CC45CE" w:rsidRPr="006C753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45CE" w:rsidRPr="006C753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45CE" w:rsidRPr="006C753F">
          <w:rPr>
            <w:rStyle w:val="a4"/>
            <w:rFonts w:ascii="Times New Roman" w:hAnsi="Times New Roman"/>
            <w:sz w:val="28"/>
            <w:szCs w:val="28"/>
            <w:lang w:val="en-US"/>
          </w:rPr>
          <w:t>kronoki</w:t>
        </w:r>
        <w:proofErr w:type="spellEnd"/>
        <w:r w:rsidR="00CC45CE" w:rsidRPr="006C753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45CE" w:rsidRPr="006C753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C45CE">
        <w:rPr>
          <w:rFonts w:ascii="Times New Roman" w:hAnsi="Times New Roman"/>
          <w:sz w:val="28"/>
          <w:szCs w:val="28"/>
        </w:rPr>
        <w:t>;</w:t>
      </w:r>
    </w:p>
    <w:p w:rsidR="00CC45CE" w:rsidRDefault="00AB0D73" w:rsidP="00CC45C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C45CE">
        <w:rPr>
          <w:rFonts w:ascii="Times New Roman" w:hAnsi="Times New Roman"/>
          <w:sz w:val="28"/>
          <w:szCs w:val="28"/>
        </w:rPr>
        <w:t>т</w:t>
      </w:r>
      <w:r w:rsidR="00CC45CE" w:rsidRPr="00C90FA9">
        <w:rPr>
          <w:rFonts w:ascii="Times New Roman" w:hAnsi="Times New Roman"/>
          <w:sz w:val="28"/>
          <w:szCs w:val="28"/>
        </w:rPr>
        <w:t>елефон</w:t>
      </w:r>
      <w:r w:rsidR="00CC45CE" w:rsidRPr="006C753F">
        <w:rPr>
          <w:rFonts w:ascii="Times New Roman" w:hAnsi="Times New Roman"/>
          <w:sz w:val="28"/>
          <w:szCs w:val="28"/>
        </w:rPr>
        <w:t>/</w:t>
      </w:r>
      <w:r w:rsidR="00CC45CE" w:rsidRPr="00C90FA9">
        <w:rPr>
          <w:rFonts w:ascii="Times New Roman" w:hAnsi="Times New Roman"/>
          <w:sz w:val="28"/>
          <w:szCs w:val="28"/>
        </w:rPr>
        <w:t xml:space="preserve">факс приемной Учреждения: </w:t>
      </w:r>
      <w:r w:rsidR="00CC45CE">
        <w:rPr>
          <w:rFonts w:ascii="Times New Roman" w:hAnsi="Times New Roman"/>
          <w:sz w:val="28"/>
          <w:szCs w:val="28"/>
        </w:rPr>
        <w:t xml:space="preserve">8 (41531) </w:t>
      </w:r>
      <w:r w:rsidR="00CC45CE" w:rsidRPr="00C90FA9">
        <w:rPr>
          <w:rFonts w:ascii="Times New Roman" w:hAnsi="Times New Roman"/>
          <w:sz w:val="28"/>
          <w:szCs w:val="28"/>
        </w:rPr>
        <w:t>7-</w:t>
      </w:r>
      <w:r w:rsidR="00CC45CE">
        <w:rPr>
          <w:rFonts w:ascii="Times New Roman" w:hAnsi="Times New Roman"/>
          <w:sz w:val="28"/>
          <w:szCs w:val="28"/>
        </w:rPr>
        <w:t>39</w:t>
      </w:r>
      <w:r w:rsidR="00CC45CE" w:rsidRPr="00C90FA9">
        <w:rPr>
          <w:rFonts w:ascii="Times New Roman" w:hAnsi="Times New Roman"/>
          <w:sz w:val="28"/>
          <w:szCs w:val="28"/>
        </w:rPr>
        <w:t>-0</w:t>
      </w:r>
      <w:r w:rsidR="00CC45CE">
        <w:rPr>
          <w:rFonts w:ascii="Times New Roman" w:hAnsi="Times New Roman"/>
          <w:sz w:val="28"/>
          <w:szCs w:val="28"/>
        </w:rPr>
        <w:t>5;</w:t>
      </w:r>
    </w:p>
    <w:p w:rsidR="00CC45CE" w:rsidRPr="00DA690E" w:rsidRDefault="00AB0D73" w:rsidP="00CC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C45CE">
        <w:rPr>
          <w:rFonts w:ascii="Times New Roman" w:hAnsi="Times New Roman"/>
          <w:sz w:val="28"/>
          <w:szCs w:val="28"/>
        </w:rPr>
        <w:t>т</w:t>
      </w:r>
      <w:r w:rsidR="00CC45CE" w:rsidRPr="00C90FA9">
        <w:rPr>
          <w:rFonts w:ascii="Times New Roman" w:hAnsi="Times New Roman"/>
          <w:sz w:val="28"/>
          <w:szCs w:val="28"/>
        </w:rPr>
        <w:t>елефон</w:t>
      </w:r>
      <w:r w:rsidR="00CC45CE">
        <w:rPr>
          <w:rFonts w:ascii="Times New Roman" w:hAnsi="Times New Roman"/>
          <w:sz w:val="28"/>
          <w:szCs w:val="28"/>
        </w:rPr>
        <w:t>/</w:t>
      </w:r>
      <w:r w:rsidR="00CC45CE" w:rsidRPr="00C90FA9">
        <w:rPr>
          <w:rFonts w:ascii="Times New Roman" w:hAnsi="Times New Roman"/>
          <w:sz w:val="28"/>
          <w:szCs w:val="28"/>
        </w:rPr>
        <w:t xml:space="preserve">факс </w:t>
      </w:r>
      <w:r w:rsidR="00CC45CE">
        <w:rPr>
          <w:rFonts w:ascii="Times New Roman" w:hAnsi="Times New Roman"/>
          <w:sz w:val="28"/>
          <w:szCs w:val="28"/>
        </w:rPr>
        <w:t xml:space="preserve">службы охраны заповедных территорий: 8(41531) </w:t>
      </w:r>
      <w:r w:rsidR="00CC45CE" w:rsidRPr="0089493A">
        <w:rPr>
          <w:rFonts w:ascii="Times New Roman" w:hAnsi="Times New Roman"/>
          <w:sz w:val="28"/>
          <w:szCs w:val="28"/>
        </w:rPr>
        <w:t>7-39-05,</w:t>
      </w:r>
      <w:r w:rsidR="00CC45CE" w:rsidRPr="00DA690E">
        <w:rPr>
          <w:rFonts w:ascii="Times New Roman" w:hAnsi="Times New Roman"/>
          <w:sz w:val="28"/>
          <w:szCs w:val="28"/>
        </w:rPr>
        <w:t xml:space="preserve"> </w:t>
      </w:r>
      <w:r w:rsidR="00CC45CE">
        <w:rPr>
          <w:rFonts w:ascii="Times New Roman" w:hAnsi="Times New Roman"/>
          <w:sz w:val="28"/>
          <w:szCs w:val="28"/>
          <w:lang w:val="en-US"/>
        </w:rPr>
        <w:t>ohranakron</w:t>
      </w:r>
      <w:r w:rsidR="00CC45CE" w:rsidRPr="00DA690E">
        <w:rPr>
          <w:rFonts w:ascii="Times New Roman" w:hAnsi="Times New Roman"/>
          <w:sz w:val="28"/>
          <w:szCs w:val="28"/>
        </w:rPr>
        <w:t>@</w:t>
      </w:r>
      <w:r w:rsidR="00CC45CE">
        <w:rPr>
          <w:rFonts w:ascii="Times New Roman" w:hAnsi="Times New Roman"/>
          <w:sz w:val="28"/>
          <w:szCs w:val="28"/>
          <w:lang w:val="en-US"/>
        </w:rPr>
        <w:t>mail</w:t>
      </w:r>
      <w:r w:rsidR="00CC45CE" w:rsidRPr="00DA690E">
        <w:rPr>
          <w:rFonts w:ascii="Times New Roman" w:hAnsi="Times New Roman"/>
          <w:sz w:val="28"/>
          <w:szCs w:val="28"/>
        </w:rPr>
        <w:t>.</w:t>
      </w:r>
      <w:proofErr w:type="spellStart"/>
      <w:r w:rsidR="00CC45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C45CE">
        <w:rPr>
          <w:rFonts w:ascii="Times New Roman" w:hAnsi="Times New Roman"/>
          <w:sz w:val="28"/>
          <w:szCs w:val="28"/>
        </w:rPr>
        <w:t>;</w:t>
      </w:r>
      <w:r w:rsidR="00CC45CE" w:rsidRPr="00DA690E">
        <w:rPr>
          <w:rFonts w:ascii="Times New Roman" w:hAnsi="Times New Roman"/>
          <w:sz w:val="28"/>
          <w:szCs w:val="28"/>
        </w:rPr>
        <w:t xml:space="preserve">  </w:t>
      </w:r>
    </w:p>
    <w:p w:rsidR="00CC45CE" w:rsidRPr="00AB0D73" w:rsidRDefault="00AB0D73" w:rsidP="00DD1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C45CE">
        <w:rPr>
          <w:rFonts w:ascii="Times New Roman" w:hAnsi="Times New Roman"/>
          <w:sz w:val="28"/>
          <w:szCs w:val="28"/>
        </w:rPr>
        <w:t xml:space="preserve">телефон отдела познавательного туризма: 8 (41531) </w:t>
      </w:r>
      <w:r w:rsidR="00CC45CE" w:rsidRPr="0089493A">
        <w:rPr>
          <w:rFonts w:ascii="Times New Roman" w:hAnsi="Times New Roman"/>
          <w:sz w:val="28"/>
          <w:szCs w:val="28"/>
        </w:rPr>
        <w:t>7-</w:t>
      </w:r>
      <w:r w:rsidR="00CC45CE">
        <w:rPr>
          <w:rFonts w:ascii="Times New Roman" w:hAnsi="Times New Roman"/>
          <w:sz w:val="28"/>
          <w:szCs w:val="28"/>
        </w:rPr>
        <w:t>16</w:t>
      </w:r>
      <w:r w:rsidR="00CC45CE" w:rsidRPr="0089493A">
        <w:rPr>
          <w:rFonts w:ascii="Times New Roman" w:hAnsi="Times New Roman"/>
          <w:sz w:val="28"/>
          <w:szCs w:val="28"/>
        </w:rPr>
        <w:t>-</w:t>
      </w:r>
      <w:r w:rsidR="00CC45CE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0D73">
        <w:rPr>
          <w:rFonts w:ascii="Times New Roman" w:hAnsi="Times New Roman"/>
          <w:sz w:val="28"/>
          <w:szCs w:val="24"/>
        </w:rPr>
        <w:t>zapoved@kronoki.ru</w:t>
      </w:r>
      <w:r>
        <w:rPr>
          <w:rFonts w:ascii="Times New Roman" w:hAnsi="Times New Roman"/>
          <w:sz w:val="28"/>
          <w:szCs w:val="24"/>
        </w:rPr>
        <w:t>.</w:t>
      </w:r>
    </w:p>
    <w:p w:rsidR="00CC45CE" w:rsidRDefault="00CC45CE" w:rsidP="00CC45C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0FA9">
        <w:rPr>
          <w:rFonts w:ascii="Times New Roman" w:hAnsi="Times New Roman"/>
          <w:sz w:val="28"/>
          <w:szCs w:val="28"/>
        </w:rPr>
        <w:t xml:space="preserve">Часы работы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C90FA9">
        <w:rPr>
          <w:rFonts w:ascii="Times New Roman" w:hAnsi="Times New Roman"/>
          <w:sz w:val="28"/>
          <w:szCs w:val="28"/>
        </w:rPr>
        <w:t>: понеде</w:t>
      </w:r>
      <w:r>
        <w:rPr>
          <w:rFonts w:ascii="Times New Roman" w:hAnsi="Times New Roman"/>
          <w:sz w:val="28"/>
          <w:szCs w:val="28"/>
        </w:rPr>
        <w:t>льник - пятница с 09.00 до 18.00 часов</w:t>
      </w:r>
      <w:r w:rsidRPr="00C90FA9">
        <w:rPr>
          <w:rFonts w:ascii="Times New Roman" w:hAnsi="Times New Roman"/>
          <w:sz w:val="28"/>
          <w:szCs w:val="28"/>
        </w:rPr>
        <w:t>; обеденный перерыв - 13.00 - 14.00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C90FA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суббота - </w:t>
      </w:r>
      <w:r w:rsidRPr="00C90FA9">
        <w:rPr>
          <w:rFonts w:ascii="Times New Roman" w:hAnsi="Times New Roman"/>
          <w:sz w:val="28"/>
          <w:szCs w:val="28"/>
        </w:rPr>
        <w:t>воскресенье -</w:t>
      </w:r>
      <w:r>
        <w:rPr>
          <w:rFonts w:ascii="Times New Roman" w:hAnsi="Times New Roman"/>
          <w:sz w:val="28"/>
          <w:szCs w:val="28"/>
        </w:rPr>
        <w:t xml:space="preserve"> выходной.</w:t>
      </w:r>
    </w:p>
    <w:p w:rsidR="00CC45CE" w:rsidRPr="00080A3E" w:rsidRDefault="00CC45CE" w:rsidP="00CC45C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0A3E">
        <w:rPr>
          <w:rFonts w:ascii="Times New Roman" w:hAnsi="Times New Roman"/>
          <w:sz w:val="28"/>
          <w:szCs w:val="28"/>
        </w:rPr>
        <w:t xml:space="preserve">Часы работы службы охраны заповедных территорий в период с 1 мая по </w:t>
      </w:r>
      <w:r w:rsidR="00080A3E" w:rsidRPr="00080A3E">
        <w:rPr>
          <w:rFonts w:ascii="Times New Roman" w:hAnsi="Times New Roman"/>
          <w:sz w:val="28"/>
          <w:szCs w:val="28"/>
        </w:rPr>
        <w:t>30 октября</w:t>
      </w:r>
      <w:r w:rsidRPr="00080A3E">
        <w:rPr>
          <w:rFonts w:ascii="Times New Roman" w:hAnsi="Times New Roman"/>
          <w:sz w:val="28"/>
          <w:szCs w:val="28"/>
        </w:rPr>
        <w:t>: понедельник - пятница с 09.00 - 17.00 часов; суббота с 09.00 - 14.00 часов; обеденный перерыв - 13.00 - 14.00 часов; воскресенье - выходной.</w:t>
      </w:r>
    </w:p>
    <w:p w:rsidR="00080A3E" w:rsidRPr="00080A3E" w:rsidRDefault="00080A3E" w:rsidP="00080A3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0A3E">
        <w:rPr>
          <w:rFonts w:ascii="Times New Roman" w:hAnsi="Times New Roman"/>
          <w:sz w:val="28"/>
          <w:szCs w:val="28"/>
        </w:rPr>
        <w:t>В период с 20 июля по 10 сентября: воскресенье - с 09.00 - 14.00 часов.</w:t>
      </w:r>
    </w:p>
    <w:p w:rsidR="00CC45CE" w:rsidRDefault="00CC45CE" w:rsidP="00845F1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699B" w:rsidRDefault="00E621E3" w:rsidP="00137C6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</w:t>
      </w:r>
      <w:r w:rsidR="0043699B" w:rsidRPr="00845F1B">
        <w:rPr>
          <w:rFonts w:ascii="Times New Roman" w:hAnsi="Times New Roman"/>
          <w:sz w:val="28"/>
          <w:szCs w:val="28"/>
        </w:rPr>
        <w:t>выдач</w:t>
      </w:r>
      <w:bookmarkStart w:id="0" w:name="_GoBack"/>
      <w:bookmarkEnd w:id="0"/>
      <w:r w:rsidR="0043699B" w:rsidRPr="00845F1B">
        <w:rPr>
          <w:rFonts w:ascii="Times New Roman" w:hAnsi="Times New Roman"/>
          <w:sz w:val="28"/>
          <w:szCs w:val="28"/>
        </w:rPr>
        <w:t>и</w:t>
      </w:r>
      <w:r w:rsidR="0043699B">
        <w:rPr>
          <w:rFonts w:ascii="Times New Roman" w:eastAsia="Times New Roman" w:hAnsi="Times New Roman"/>
          <w:color w:val="000000"/>
          <w:sz w:val="28"/>
          <w:szCs w:val="28"/>
        </w:rPr>
        <w:t xml:space="preserve"> разрешений</w:t>
      </w:r>
      <w:r w:rsidR="009F176D">
        <w:rPr>
          <w:rFonts w:ascii="Times New Roman" w:eastAsia="Times New Roman" w:hAnsi="Times New Roman"/>
          <w:color w:val="000000"/>
          <w:sz w:val="28"/>
          <w:szCs w:val="28"/>
        </w:rPr>
        <w:t xml:space="preserve"> маршрутов движения и мест стоянок</w:t>
      </w:r>
      <w:r w:rsidR="00671A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D1570">
        <w:rPr>
          <w:rFonts w:ascii="Times New Roman" w:eastAsia="Times New Roman" w:hAnsi="Times New Roman"/>
          <w:color w:val="000000"/>
          <w:sz w:val="28"/>
          <w:szCs w:val="28"/>
        </w:rPr>
        <w:t xml:space="preserve">морскими и воздушными судами </w:t>
      </w:r>
      <w:r w:rsidR="000724AB">
        <w:rPr>
          <w:rFonts w:ascii="Times New Roman" w:eastAsia="Times New Roman" w:hAnsi="Times New Roman"/>
          <w:color w:val="000000"/>
          <w:sz w:val="28"/>
          <w:szCs w:val="28"/>
        </w:rPr>
        <w:t>в случаях погодных и иных условий</w:t>
      </w:r>
      <w:r w:rsidR="009D15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E5743" w:rsidRDefault="0043699B" w:rsidP="00DD134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получения разрешения</w:t>
      </w:r>
      <w:r w:rsidR="009F176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5132B">
        <w:rPr>
          <w:rFonts w:ascii="Times New Roman" w:eastAsia="Times New Roman" w:hAnsi="Times New Roman"/>
          <w:color w:val="000000"/>
          <w:sz w:val="28"/>
          <w:szCs w:val="28"/>
        </w:rPr>
        <w:t>необходимо личное обращение</w:t>
      </w:r>
      <w:r w:rsidR="00AB0D73" w:rsidRP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с заявлением установленной формы </w:t>
      </w:r>
      <w:r w:rsidR="00AB0D73" w:rsidRPr="008E5743">
        <w:rPr>
          <w:rFonts w:ascii="Times New Roman" w:eastAsia="Times New Roman" w:hAnsi="Times New Roman"/>
          <w:color w:val="000000"/>
          <w:sz w:val="28"/>
          <w:szCs w:val="28"/>
        </w:rPr>
        <w:t>(Приложение №2)</w:t>
      </w:r>
      <w:r w:rsidR="0015132B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="0015132B" w:rsidRPr="00BA37AF">
        <w:rPr>
          <w:rFonts w:ascii="Times New Roman" w:eastAsia="Times New Roman" w:hAnsi="Times New Roman"/>
          <w:color w:val="000000"/>
          <w:sz w:val="28"/>
          <w:szCs w:val="28"/>
        </w:rPr>
        <w:t>юридическому и почтовому адресу Учреждения</w:t>
      </w:r>
      <w:r w:rsidR="000325D5">
        <w:rPr>
          <w:rFonts w:ascii="Times New Roman" w:eastAsia="Times New Roman" w:hAnsi="Times New Roman"/>
          <w:color w:val="000000"/>
          <w:sz w:val="28"/>
          <w:szCs w:val="28"/>
        </w:rPr>
        <w:t>, по дополнитель</w:t>
      </w:r>
      <w:r w:rsidR="00080A3E">
        <w:rPr>
          <w:rFonts w:ascii="Times New Roman" w:eastAsia="Times New Roman" w:hAnsi="Times New Roman"/>
          <w:color w:val="000000"/>
          <w:sz w:val="28"/>
          <w:szCs w:val="28"/>
        </w:rPr>
        <w:t>ным местам получения разрешения</w:t>
      </w:r>
      <w:r w:rsidR="0015132B" w:rsidRPr="00BA37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0A3E">
        <w:rPr>
          <w:rFonts w:ascii="Times New Roman" w:eastAsia="Times New Roman" w:hAnsi="Times New Roman"/>
          <w:color w:val="000000"/>
          <w:sz w:val="28"/>
          <w:szCs w:val="28"/>
        </w:rPr>
        <w:t xml:space="preserve">или </w:t>
      </w:r>
      <w:r w:rsidR="009A364F" w:rsidRPr="00BA37AF">
        <w:rPr>
          <w:rFonts w:ascii="Times New Roman" w:eastAsia="Times New Roman" w:hAnsi="Times New Roman"/>
          <w:color w:val="000000"/>
          <w:sz w:val="28"/>
          <w:szCs w:val="28"/>
        </w:rPr>
        <w:t>по адресу электронной почты</w:t>
      </w:r>
      <w:r w:rsid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B0D7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ohranakron</w:t>
      </w:r>
      <w:r w:rsidR="00AB0D73" w:rsidRPr="00AB0D73">
        <w:rPr>
          <w:rFonts w:ascii="Times New Roman" w:eastAsia="Times New Roman" w:hAnsi="Times New Roman"/>
          <w:color w:val="000000"/>
          <w:sz w:val="28"/>
          <w:szCs w:val="28"/>
        </w:rPr>
        <w:t>@</w:t>
      </w:r>
      <w:r w:rsidR="00AB0D7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="00AB0D73" w:rsidRPr="00AB0D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AB0D7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A364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80A3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9A364F">
        <w:rPr>
          <w:rFonts w:ascii="Times New Roman" w:eastAsia="Times New Roman" w:hAnsi="Times New Roman"/>
          <w:color w:val="000000"/>
          <w:sz w:val="28"/>
          <w:szCs w:val="28"/>
        </w:rPr>
        <w:t>факсимильной связи</w:t>
      </w:r>
      <w:r w:rsidR="00AB0D73" w:rsidRP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 8 – (41531) 7-39-05</w:t>
      </w:r>
      <w:r w:rsidR="009A364F" w:rsidRPr="008B3D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3699B" w:rsidRPr="008E5743" w:rsidRDefault="0043699B" w:rsidP="008E574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5743">
        <w:rPr>
          <w:rFonts w:ascii="Times New Roman" w:eastAsia="Times New Roman" w:hAnsi="Times New Roman"/>
          <w:sz w:val="28"/>
          <w:szCs w:val="28"/>
        </w:rPr>
        <w:t>Блок-схема исполнения процедуры выдачи разрешений</w:t>
      </w:r>
      <w:r w:rsidR="00017140" w:rsidRPr="008E57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5743">
        <w:rPr>
          <w:rFonts w:ascii="Times New Roman" w:eastAsia="Times New Roman" w:hAnsi="Times New Roman"/>
          <w:sz w:val="28"/>
          <w:szCs w:val="28"/>
        </w:rPr>
        <w:t xml:space="preserve">приведена </w:t>
      </w:r>
      <w:r w:rsidRPr="00395ACF">
        <w:rPr>
          <w:rFonts w:ascii="Times New Roman" w:eastAsia="Times New Roman" w:hAnsi="Times New Roman"/>
          <w:sz w:val="28"/>
          <w:szCs w:val="28"/>
        </w:rPr>
        <w:t>в прил</w:t>
      </w:r>
      <w:r w:rsidR="00D3590F" w:rsidRPr="00395ACF">
        <w:rPr>
          <w:rFonts w:ascii="Times New Roman" w:eastAsia="Times New Roman" w:hAnsi="Times New Roman"/>
          <w:sz w:val="28"/>
          <w:szCs w:val="28"/>
        </w:rPr>
        <w:t xml:space="preserve">ожении </w:t>
      </w:r>
      <w:r w:rsidR="007623B6" w:rsidRPr="00395ACF">
        <w:rPr>
          <w:rFonts w:ascii="Times New Roman" w:eastAsia="Times New Roman" w:hAnsi="Times New Roman"/>
          <w:sz w:val="28"/>
          <w:szCs w:val="28"/>
        </w:rPr>
        <w:t>№</w:t>
      </w:r>
      <w:r w:rsidR="00D3590F" w:rsidRPr="00395ACF">
        <w:rPr>
          <w:rFonts w:ascii="Times New Roman" w:eastAsia="Times New Roman" w:hAnsi="Times New Roman"/>
          <w:sz w:val="28"/>
          <w:szCs w:val="28"/>
        </w:rPr>
        <w:t>№</w:t>
      </w:r>
      <w:r w:rsidR="00BA37AF" w:rsidRPr="00395ACF">
        <w:rPr>
          <w:rFonts w:ascii="Times New Roman" w:eastAsia="Times New Roman" w:hAnsi="Times New Roman"/>
          <w:sz w:val="28"/>
          <w:szCs w:val="28"/>
        </w:rPr>
        <w:t xml:space="preserve"> </w:t>
      </w:r>
      <w:r w:rsidR="00400CFF" w:rsidRPr="00395ACF">
        <w:rPr>
          <w:rFonts w:ascii="Times New Roman" w:eastAsia="Times New Roman" w:hAnsi="Times New Roman"/>
          <w:sz w:val="28"/>
          <w:szCs w:val="28"/>
        </w:rPr>
        <w:t>3</w:t>
      </w:r>
      <w:r w:rsidR="007623B6" w:rsidRPr="00395ACF">
        <w:rPr>
          <w:rFonts w:ascii="Times New Roman" w:eastAsia="Times New Roman" w:hAnsi="Times New Roman"/>
          <w:sz w:val="28"/>
          <w:szCs w:val="28"/>
        </w:rPr>
        <w:t xml:space="preserve">, </w:t>
      </w:r>
      <w:r w:rsidR="006E12F6" w:rsidRPr="00395ACF">
        <w:rPr>
          <w:rFonts w:ascii="Times New Roman" w:eastAsia="Times New Roman" w:hAnsi="Times New Roman"/>
          <w:sz w:val="28"/>
          <w:szCs w:val="28"/>
        </w:rPr>
        <w:t>4</w:t>
      </w:r>
      <w:r w:rsidR="00BA37AF" w:rsidRPr="00395ACF">
        <w:rPr>
          <w:rFonts w:ascii="Times New Roman" w:eastAsia="Times New Roman" w:hAnsi="Times New Roman"/>
          <w:sz w:val="28"/>
          <w:szCs w:val="28"/>
        </w:rPr>
        <w:t xml:space="preserve"> </w:t>
      </w:r>
      <w:r w:rsidR="00371406" w:rsidRPr="00395ACF">
        <w:rPr>
          <w:rFonts w:ascii="Times New Roman" w:eastAsia="Times New Roman" w:hAnsi="Times New Roman"/>
          <w:sz w:val="28"/>
          <w:szCs w:val="28"/>
        </w:rPr>
        <w:t>к</w:t>
      </w:r>
      <w:r w:rsidR="00371406" w:rsidRPr="008E5743">
        <w:rPr>
          <w:rFonts w:ascii="Times New Roman" w:eastAsia="Times New Roman" w:hAnsi="Times New Roman"/>
          <w:sz w:val="28"/>
          <w:szCs w:val="28"/>
        </w:rPr>
        <w:t xml:space="preserve"> настоящему Порядку</w:t>
      </w:r>
      <w:r w:rsidRPr="008E5743">
        <w:rPr>
          <w:rFonts w:ascii="Times New Roman" w:eastAsia="Times New Roman" w:hAnsi="Times New Roman"/>
          <w:sz w:val="28"/>
          <w:szCs w:val="28"/>
        </w:rPr>
        <w:t>.</w:t>
      </w:r>
    </w:p>
    <w:p w:rsidR="006B1F82" w:rsidRDefault="00420E75" w:rsidP="00845F1B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5F1B">
        <w:rPr>
          <w:rFonts w:ascii="Times New Roman" w:eastAsia="Times New Roman" w:hAnsi="Times New Roman"/>
          <w:color w:val="000000"/>
          <w:sz w:val="28"/>
          <w:szCs w:val="28"/>
        </w:rPr>
        <w:t>Разрешение</w:t>
      </w:r>
      <w:r w:rsidRPr="00BA37AF">
        <w:rPr>
          <w:rFonts w:ascii="Times New Roman" w:hAnsi="Times New Roman"/>
          <w:sz w:val="28"/>
          <w:szCs w:val="28"/>
        </w:rPr>
        <w:t xml:space="preserve"> на посещение акваторий заповедников и</w:t>
      </w:r>
      <w:r w:rsidR="002D7A7D">
        <w:rPr>
          <w:rFonts w:ascii="Times New Roman" w:hAnsi="Times New Roman"/>
          <w:sz w:val="28"/>
          <w:szCs w:val="28"/>
        </w:rPr>
        <w:t xml:space="preserve"> заказника выдается </w:t>
      </w:r>
      <w:r w:rsidRPr="006B1F82">
        <w:rPr>
          <w:rFonts w:ascii="Times New Roman" w:hAnsi="Times New Roman"/>
          <w:sz w:val="28"/>
          <w:szCs w:val="28"/>
        </w:rPr>
        <w:t>лицу — владельцу или арендатору судна на основании письменной заявки произвольной формы,</w:t>
      </w:r>
      <w:r w:rsidR="006B1F82">
        <w:rPr>
          <w:rFonts w:ascii="Times New Roman" w:hAnsi="Times New Roman"/>
          <w:sz w:val="28"/>
          <w:szCs w:val="28"/>
        </w:rPr>
        <w:t xml:space="preserve"> а также владельцам воздушных судов при осуществлении пролетов и экстренных посадок на территориях заповедников и</w:t>
      </w:r>
      <w:r w:rsidR="00DD3F05">
        <w:rPr>
          <w:rFonts w:ascii="Times New Roman" w:hAnsi="Times New Roman"/>
          <w:sz w:val="28"/>
          <w:szCs w:val="28"/>
        </w:rPr>
        <w:t>ли</w:t>
      </w:r>
      <w:r w:rsidR="006B1F82">
        <w:rPr>
          <w:rFonts w:ascii="Times New Roman" w:hAnsi="Times New Roman"/>
          <w:sz w:val="28"/>
          <w:szCs w:val="28"/>
        </w:rPr>
        <w:t xml:space="preserve"> заказника,</w:t>
      </w:r>
      <w:r w:rsidRPr="006B1F82">
        <w:rPr>
          <w:rFonts w:ascii="Times New Roman" w:hAnsi="Times New Roman"/>
          <w:sz w:val="28"/>
          <w:szCs w:val="28"/>
        </w:rPr>
        <w:t xml:space="preserve"> в которой должна быть указана следующая информация: </w:t>
      </w:r>
    </w:p>
    <w:p w:rsidR="008C5CB9" w:rsidRPr="006B1F82" w:rsidRDefault="00400CFF" w:rsidP="00400CF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владелец (арендатор) судна;</w:t>
      </w:r>
      <w:r w:rsidR="00420E75" w:rsidRPr="006B1F82">
        <w:rPr>
          <w:rFonts w:ascii="Times New Roman" w:hAnsi="Times New Roman"/>
          <w:sz w:val="28"/>
          <w:szCs w:val="28"/>
        </w:rPr>
        <w:br/>
        <w:t>— название судна</w:t>
      </w:r>
      <w:r w:rsidR="006B1F82">
        <w:rPr>
          <w:rFonts w:ascii="Times New Roman" w:hAnsi="Times New Roman"/>
          <w:sz w:val="28"/>
          <w:szCs w:val="28"/>
        </w:rPr>
        <w:t xml:space="preserve"> (при его наличии)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— тип судна;</w:t>
      </w:r>
      <w:r>
        <w:rPr>
          <w:rFonts w:ascii="Times New Roman" w:hAnsi="Times New Roman"/>
          <w:sz w:val="28"/>
          <w:szCs w:val="28"/>
        </w:rPr>
        <w:br/>
        <w:t>— номер судна;</w:t>
      </w:r>
      <w:r w:rsidR="00420E75" w:rsidRPr="006B1F82">
        <w:rPr>
          <w:rFonts w:ascii="Times New Roman" w:hAnsi="Times New Roman"/>
          <w:sz w:val="28"/>
          <w:szCs w:val="28"/>
        </w:rPr>
        <w:br/>
        <w:t xml:space="preserve">— </w:t>
      </w:r>
      <w:r w:rsidR="00420E75" w:rsidRPr="006B1F82">
        <w:rPr>
          <w:rStyle w:val="nobr"/>
          <w:rFonts w:ascii="Times New Roman" w:hAnsi="Times New Roman"/>
          <w:sz w:val="28"/>
          <w:szCs w:val="28"/>
        </w:rPr>
        <w:t>страна-флаг</w:t>
      </w:r>
      <w:r w:rsidR="006B1F82">
        <w:rPr>
          <w:rStyle w:val="nobr"/>
          <w:rFonts w:ascii="Times New Roman" w:hAnsi="Times New Roman"/>
          <w:sz w:val="28"/>
          <w:szCs w:val="28"/>
        </w:rPr>
        <w:t xml:space="preserve"> (для морских судов)</w:t>
      </w:r>
      <w:r>
        <w:rPr>
          <w:rFonts w:ascii="Times New Roman" w:hAnsi="Times New Roman"/>
          <w:sz w:val="28"/>
          <w:szCs w:val="28"/>
        </w:rPr>
        <w:t>;</w:t>
      </w:r>
      <w:r w:rsidR="00420E75" w:rsidRPr="006B1F82">
        <w:rPr>
          <w:rFonts w:ascii="Times New Roman" w:hAnsi="Times New Roman"/>
          <w:sz w:val="28"/>
          <w:szCs w:val="28"/>
        </w:rPr>
        <w:br/>
        <w:t>— порт приписки</w:t>
      </w:r>
      <w:r w:rsidR="006B1F82">
        <w:rPr>
          <w:rFonts w:ascii="Times New Roman" w:hAnsi="Times New Roman"/>
          <w:sz w:val="28"/>
          <w:szCs w:val="28"/>
        </w:rPr>
        <w:t xml:space="preserve"> (для морских судов)</w:t>
      </w:r>
      <w:r>
        <w:rPr>
          <w:rFonts w:ascii="Times New Roman" w:hAnsi="Times New Roman"/>
          <w:sz w:val="28"/>
          <w:szCs w:val="28"/>
        </w:rPr>
        <w:t>;</w:t>
      </w:r>
      <w:r w:rsidR="00420E75" w:rsidRPr="006B1F82">
        <w:rPr>
          <w:rFonts w:ascii="Times New Roman" w:hAnsi="Times New Roman"/>
          <w:sz w:val="28"/>
          <w:szCs w:val="28"/>
        </w:rPr>
        <w:br/>
        <w:t>— фамилия, имя, отчество капитана</w:t>
      </w:r>
      <w:r w:rsidR="006B1F82">
        <w:rPr>
          <w:rFonts w:ascii="Times New Roman" w:hAnsi="Times New Roman"/>
          <w:sz w:val="28"/>
          <w:szCs w:val="28"/>
        </w:rPr>
        <w:t xml:space="preserve"> (командира)</w:t>
      </w:r>
      <w:r>
        <w:rPr>
          <w:rFonts w:ascii="Times New Roman" w:hAnsi="Times New Roman"/>
          <w:sz w:val="28"/>
          <w:szCs w:val="28"/>
        </w:rPr>
        <w:t xml:space="preserve"> судна;</w:t>
      </w:r>
      <w:r w:rsidR="00420E75" w:rsidRPr="006B1F82">
        <w:rPr>
          <w:rFonts w:ascii="Times New Roman" w:hAnsi="Times New Roman"/>
          <w:sz w:val="28"/>
          <w:szCs w:val="28"/>
        </w:rPr>
        <w:br/>
        <w:t>— количество членов экипажа и пассажиров</w:t>
      </w:r>
      <w:r w:rsidR="006B1F82">
        <w:rPr>
          <w:rFonts w:ascii="Times New Roman" w:hAnsi="Times New Roman"/>
          <w:sz w:val="28"/>
          <w:szCs w:val="28"/>
        </w:rPr>
        <w:t xml:space="preserve"> (для морских судов)</w:t>
      </w:r>
      <w:r>
        <w:rPr>
          <w:rFonts w:ascii="Times New Roman" w:hAnsi="Times New Roman"/>
          <w:sz w:val="28"/>
          <w:szCs w:val="28"/>
        </w:rPr>
        <w:t>;</w:t>
      </w:r>
      <w:r w:rsidR="00420E75" w:rsidRPr="006B1F82">
        <w:rPr>
          <w:rFonts w:ascii="Times New Roman" w:hAnsi="Times New Roman"/>
          <w:sz w:val="28"/>
          <w:szCs w:val="28"/>
        </w:rPr>
        <w:br/>
      </w:r>
      <w:r w:rsidR="00420E75" w:rsidRPr="006B1F82">
        <w:rPr>
          <w:rFonts w:ascii="Times New Roman" w:hAnsi="Times New Roman"/>
          <w:sz w:val="28"/>
          <w:szCs w:val="28"/>
        </w:rPr>
        <w:lastRenderedPageBreak/>
        <w:t>— цель и сроки посещения акватории</w:t>
      </w:r>
      <w:r w:rsidR="006B1F82">
        <w:rPr>
          <w:rFonts w:ascii="Times New Roman" w:hAnsi="Times New Roman"/>
          <w:sz w:val="28"/>
          <w:szCs w:val="28"/>
        </w:rPr>
        <w:t>/территории</w:t>
      </w:r>
      <w:r>
        <w:rPr>
          <w:rFonts w:ascii="Times New Roman" w:hAnsi="Times New Roman"/>
          <w:sz w:val="28"/>
          <w:szCs w:val="28"/>
        </w:rPr>
        <w:t>;</w:t>
      </w:r>
      <w:r w:rsidR="00420E75" w:rsidRPr="006B1F82">
        <w:rPr>
          <w:rFonts w:ascii="Times New Roman" w:hAnsi="Times New Roman"/>
          <w:sz w:val="28"/>
          <w:szCs w:val="28"/>
        </w:rPr>
        <w:br/>
        <w:t>— место захода судна в акваторию (координаты, б</w:t>
      </w:r>
      <w:r w:rsidR="006B1F82">
        <w:rPr>
          <w:rFonts w:ascii="Times New Roman" w:hAnsi="Times New Roman"/>
          <w:sz w:val="28"/>
          <w:szCs w:val="28"/>
        </w:rPr>
        <w:t xml:space="preserve">лижайший географический </w:t>
      </w:r>
      <w:r w:rsidR="006B1F82" w:rsidRPr="009A364F">
        <w:rPr>
          <w:rFonts w:ascii="Times New Roman" w:hAnsi="Times New Roman"/>
          <w:sz w:val="28"/>
          <w:szCs w:val="28"/>
        </w:rPr>
        <w:t>объект)/район</w:t>
      </w:r>
      <w:r w:rsidR="006B1F82">
        <w:rPr>
          <w:rFonts w:ascii="Times New Roman" w:hAnsi="Times New Roman"/>
          <w:sz w:val="28"/>
          <w:szCs w:val="28"/>
        </w:rPr>
        <w:t xml:space="preserve"> осуществления пролета (с обозначением маршрута) или место экстренной посадки воздушного судна;</w:t>
      </w:r>
      <w:r w:rsidR="006B1F82">
        <w:rPr>
          <w:rFonts w:ascii="Times New Roman" w:hAnsi="Times New Roman"/>
          <w:sz w:val="28"/>
          <w:szCs w:val="28"/>
        </w:rPr>
        <w:br/>
        <w:t>— контактная информация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57FA" w:rsidRDefault="00400CFF" w:rsidP="00D279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—</w:t>
      </w:r>
      <w:r w:rsidR="002B57FA">
        <w:rPr>
          <w:rFonts w:ascii="Times New Roman" w:eastAsia="Times New Roman" w:hAnsi="Times New Roman"/>
          <w:color w:val="000000"/>
          <w:sz w:val="28"/>
          <w:szCs w:val="28"/>
        </w:rPr>
        <w:t xml:space="preserve"> вид п</w:t>
      </w:r>
      <w:r w:rsidR="00550FF0">
        <w:rPr>
          <w:rFonts w:ascii="Times New Roman" w:eastAsia="Times New Roman" w:hAnsi="Times New Roman"/>
          <w:color w:val="000000"/>
          <w:sz w:val="28"/>
          <w:szCs w:val="28"/>
        </w:rPr>
        <w:t>олучения разрешения:</w:t>
      </w:r>
      <w:r w:rsidR="002B57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935">
        <w:rPr>
          <w:rFonts w:ascii="Times New Roman" w:eastAsia="Times New Roman" w:hAnsi="Times New Roman"/>
          <w:color w:val="000000"/>
          <w:sz w:val="28"/>
          <w:szCs w:val="28"/>
        </w:rPr>
        <w:t>на руки</w:t>
      </w:r>
      <w:r w:rsidR="002D7A7D">
        <w:rPr>
          <w:rFonts w:ascii="Times New Roman" w:eastAsia="Times New Roman" w:hAnsi="Times New Roman"/>
          <w:color w:val="000000"/>
          <w:sz w:val="28"/>
          <w:szCs w:val="28"/>
        </w:rPr>
        <w:t xml:space="preserve"> в У</w:t>
      </w:r>
      <w:r w:rsidR="002B57FA">
        <w:rPr>
          <w:rFonts w:ascii="Times New Roman" w:eastAsia="Times New Roman" w:hAnsi="Times New Roman"/>
          <w:color w:val="000000"/>
          <w:sz w:val="28"/>
          <w:szCs w:val="28"/>
        </w:rPr>
        <w:t>чреждени</w:t>
      </w:r>
      <w:r w:rsidR="0039700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2B57F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B57FA">
        <w:rPr>
          <w:rFonts w:ascii="Times New Roman" w:hAnsi="Times New Roman"/>
          <w:color w:val="000000"/>
          <w:sz w:val="28"/>
          <w:szCs w:val="28"/>
        </w:rPr>
        <w:t xml:space="preserve">по адресу электронной почты (разрешение направляется на </w:t>
      </w:r>
      <w:r w:rsidR="008B3D59">
        <w:rPr>
          <w:rFonts w:ascii="Times New Roman" w:hAnsi="Times New Roman"/>
          <w:color w:val="000000"/>
          <w:sz w:val="28"/>
          <w:szCs w:val="28"/>
        </w:rPr>
        <w:t>указанный в заявлении адрес</w:t>
      </w:r>
      <w:r w:rsidR="005643DC">
        <w:rPr>
          <w:rFonts w:ascii="Times New Roman" w:hAnsi="Times New Roman"/>
          <w:color w:val="000000"/>
          <w:sz w:val="28"/>
          <w:szCs w:val="28"/>
        </w:rPr>
        <w:t>у</w:t>
      </w:r>
      <w:r w:rsidR="008B3D59">
        <w:rPr>
          <w:rFonts w:ascii="Times New Roman" w:hAnsi="Times New Roman"/>
          <w:color w:val="000000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F3786" w:rsidRDefault="008B7A49" w:rsidP="00F85011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0F3786">
        <w:rPr>
          <w:rFonts w:ascii="Times New Roman" w:eastAsia="Times New Roman" w:hAnsi="Times New Roman"/>
          <w:color w:val="000000"/>
          <w:sz w:val="28"/>
          <w:szCs w:val="28"/>
        </w:rPr>
        <w:t>азрешение</w:t>
      </w:r>
      <w:r w:rsidR="000171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3786">
        <w:rPr>
          <w:rFonts w:ascii="Times New Roman" w:eastAsia="Times New Roman" w:hAnsi="Times New Roman"/>
          <w:color w:val="000000"/>
          <w:sz w:val="28"/>
          <w:szCs w:val="28"/>
        </w:rPr>
        <w:t xml:space="preserve">на посещение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ООПТ</w:t>
      </w:r>
      <w:r w:rsidR="000F3786">
        <w:rPr>
          <w:rFonts w:ascii="Times New Roman" w:eastAsia="Times New Roman" w:hAnsi="Times New Roman"/>
          <w:color w:val="000000"/>
          <w:sz w:val="28"/>
          <w:szCs w:val="28"/>
        </w:rPr>
        <w:t xml:space="preserve"> выдается на период </w:t>
      </w:r>
      <w:r w:rsidR="005643DC">
        <w:rPr>
          <w:rFonts w:ascii="Times New Roman" w:eastAsia="Times New Roman" w:hAnsi="Times New Roman"/>
          <w:color w:val="000000"/>
          <w:sz w:val="28"/>
          <w:szCs w:val="28"/>
        </w:rPr>
        <w:t xml:space="preserve">единовременного пребывания </w:t>
      </w:r>
      <w:r w:rsidR="00F57133">
        <w:rPr>
          <w:rFonts w:ascii="Times New Roman" w:eastAsia="Times New Roman" w:hAnsi="Times New Roman"/>
          <w:color w:val="000000"/>
          <w:sz w:val="28"/>
          <w:szCs w:val="28"/>
        </w:rPr>
        <w:t>до устранения причин и условий, требующих нахождения в акваториях или</w:t>
      </w:r>
      <w:r w:rsidR="00AB7A99">
        <w:rPr>
          <w:rFonts w:ascii="Times New Roman" w:eastAsia="Times New Roman" w:hAnsi="Times New Roman"/>
          <w:color w:val="000000"/>
          <w:sz w:val="28"/>
          <w:szCs w:val="28"/>
        </w:rPr>
        <w:t xml:space="preserve"> на</w:t>
      </w:r>
      <w:r w:rsidR="00F57133">
        <w:rPr>
          <w:rFonts w:ascii="Times New Roman" w:eastAsia="Times New Roman" w:hAnsi="Times New Roman"/>
          <w:color w:val="000000"/>
          <w:sz w:val="28"/>
          <w:szCs w:val="28"/>
        </w:rPr>
        <w:t xml:space="preserve"> территориях заповедников и заказника</w:t>
      </w:r>
      <w:r w:rsidR="00ED105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643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5011" w:rsidRDefault="009B1CA1" w:rsidP="00F85011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="00F57133">
        <w:rPr>
          <w:rFonts w:ascii="Times New Roman" w:eastAsia="Times New Roman" w:hAnsi="Times New Roman"/>
          <w:color w:val="000000"/>
          <w:sz w:val="28"/>
          <w:szCs w:val="28"/>
        </w:rPr>
        <w:t>нахождении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5011">
        <w:rPr>
          <w:rFonts w:ascii="Times New Roman" w:eastAsia="Times New Roman" w:hAnsi="Times New Roman"/>
          <w:color w:val="000000"/>
          <w:sz w:val="28"/>
          <w:szCs w:val="28"/>
        </w:rPr>
        <w:t>ООПТ</w:t>
      </w:r>
      <w:r w:rsidR="000D33B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C7A88">
        <w:rPr>
          <w:rFonts w:ascii="Times New Roman" w:eastAsia="Times New Roman" w:hAnsi="Times New Roman"/>
          <w:color w:val="000000"/>
          <w:sz w:val="28"/>
          <w:szCs w:val="28"/>
        </w:rPr>
        <w:t>Заявитель о</w:t>
      </w:r>
      <w:r w:rsidR="000B6A98">
        <w:rPr>
          <w:rFonts w:ascii="Times New Roman" w:eastAsia="Times New Roman" w:hAnsi="Times New Roman"/>
          <w:color w:val="000000"/>
          <w:sz w:val="28"/>
          <w:szCs w:val="28"/>
        </w:rPr>
        <w:t>бязуется соблюдать режим особой охраны природной территории, иметь при себе выданное</w:t>
      </w:r>
      <w:r w:rsidR="006C7A88">
        <w:rPr>
          <w:rFonts w:ascii="Times New Roman" w:eastAsia="Times New Roman" w:hAnsi="Times New Roman"/>
          <w:color w:val="000000"/>
          <w:sz w:val="28"/>
          <w:szCs w:val="28"/>
        </w:rPr>
        <w:t xml:space="preserve"> ему </w:t>
      </w:r>
      <w:r w:rsidR="000B6A98">
        <w:rPr>
          <w:rFonts w:ascii="Times New Roman" w:eastAsia="Times New Roman" w:hAnsi="Times New Roman"/>
          <w:color w:val="000000"/>
          <w:sz w:val="28"/>
          <w:szCs w:val="28"/>
        </w:rPr>
        <w:t>разрешение</w:t>
      </w:r>
      <w:r w:rsidR="006C7A88">
        <w:rPr>
          <w:rFonts w:ascii="Times New Roman" w:eastAsia="Times New Roman" w:hAnsi="Times New Roman"/>
          <w:color w:val="000000"/>
          <w:sz w:val="28"/>
          <w:szCs w:val="28"/>
        </w:rPr>
        <w:t xml:space="preserve"> на бумажном или электронном носителе</w:t>
      </w:r>
      <w:r w:rsidR="000D33B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F3786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 с документом, удостоверяющим личность</w:t>
      </w:r>
      <w:r w:rsidR="007623B6">
        <w:rPr>
          <w:rFonts w:ascii="Times New Roman" w:eastAsia="Times New Roman" w:hAnsi="Times New Roman"/>
          <w:color w:val="000000"/>
          <w:sz w:val="28"/>
          <w:szCs w:val="28"/>
        </w:rPr>
        <w:t xml:space="preserve">, в исключительных случаях </w:t>
      </w:r>
      <w:r w:rsidR="000B6A98">
        <w:rPr>
          <w:rFonts w:ascii="Times New Roman" w:eastAsia="Times New Roman" w:hAnsi="Times New Roman"/>
          <w:color w:val="000000"/>
          <w:sz w:val="28"/>
          <w:szCs w:val="28"/>
        </w:rPr>
        <w:t>разрешение</w:t>
      </w:r>
      <w:r w:rsidR="007623B6">
        <w:rPr>
          <w:rFonts w:ascii="Times New Roman" w:eastAsia="Times New Roman" w:hAnsi="Times New Roman"/>
          <w:color w:val="000000"/>
          <w:sz w:val="28"/>
          <w:szCs w:val="28"/>
        </w:rPr>
        <w:t xml:space="preserve"> хранится у собственника судна</w:t>
      </w:r>
      <w:r w:rsidR="000D33B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C7A88" w:rsidRPr="007D5289" w:rsidRDefault="000B6A98" w:rsidP="00F85011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289">
        <w:rPr>
          <w:rFonts w:ascii="Times New Roman" w:eastAsia="Times New Roman" w:hAnsi="Times New Roman"/>
          <w:color w:val="000000"/>
          <w:sz w:val="28"/>
          <w:szCs w:val="28"/>
        </w:rPr>
        <w:t>Разрешение</w:t>
      </w:r>
      <w:r w:rsidR="000D33BB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предъя</w:t>
      </w:r>
      <w:r w:rsidR="00072B10" w:rsidRPr="007D5289">
        <w:rPr>
          <w:rFonts w:ascii="Times New Roman" w:eastAsia="Times New Roman" w:hAnsi="Times New Roman"/>
          <w:color w:val="000000"/>
          <w:sz w:val="28"/>
          <w:szCs w:val="28"/>
        </w:rPr>
        <w:t>вляе</w:t>
      </w:r>
      <w:r w:rsidR="000D33BB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="006C7A88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по первому требованию сотрудника службы охраны </w:t>
      </w:r>
      <w:r w:rsidR="00F57133" w:rsidRPr="007D5289">
        <w:rPr>
          <w:rFonts w:ascii="Times New Roman" w:eastAsia="Times New Roman" w:hAnsi="Times New Roman"/>
          <w:color w:val="000000"/>
          <w:sz w:val="28"/>
          <w:szCs w:val="28"/>
        </w:rPr>
        <w:t>заповедных территорий</w:t>
      </w:r>
      <w:r w:rsidR="000D33BB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 (при предъявлении </w:t>
      </w:r>
      <w:r w:rsidR="00ED105B" w:rsidRPr="007D5289">
        <w:rPr>
          <w:rFonts w:ascii="Times New Roman" w:eastAsia="Times New Roman" w:hAnsi="Times New Roman"/>
          <w:color w:val="000000"/>
          <w:sz w:val="28"/>
          <w:szCs w:val="28"/>
        </w:rPr>
        <w:t>им служебного</w:t>
      </w:r>
      <w:r w:rsidR="00805AE4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 удостоверения)</w:t>
      </w:r>
      <w:r w:rsidR="00F57133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, и хранится заявителем сроком </w:t>
      </w:r>
      <w:r w:rsidR="007623B6" w:rsidRPr="007D5289">
        <w:rPr>
          <w:rFonts w:ascii="Times New Roman" w:eastAsia="Times New Roman" w:hAnsi="Times New Roman"/>
          <w:color w:val="000000"/>
          <w:sz w:val="28"/>
          <w:szCs w:val="28"/>
        </w:rPr>
        <w:t>не менее од</w:t>
      </w:r>
      <w:r w:rsidR="00F57133" w:rsidRPr="007D5289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7623B6" w:rsidRPr="007D5289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F57133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 месяц</w:t>
      </w:r>
      <w:r w:rsidR="007623B6" w:rsidRPr="007D528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57133" w:rsidRPr="007D52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5289" w:rsidRPr="007D5289">
        <w:rPr>
          <w:rFonts w:ascii="Times New Roman" w:eastAsia="Times New Roman" w:hAnsi="Times New Roman"/>
          <w:color w:val="000000"/>
          <w:sz w:val="28"/>
          <w:szCs w:val="28"/>
        </w:rPr>
        <w:t>по истечении срока действия разрешения</w:t>
      </w:r>
      <w:r w:rsidR="00805AE4" w:rsidRPr="007D528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5011" w:rsidRDefault="00F85011" w:rsidP="00F8501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1D91" w:rsidRDefault="000D1D91" w:rsidP="008E5743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Процедура выдачи разрешений </w:t>
      </w:r>
      <w:r w:rsidR="00F949B5">
        <w:rPr>
          <w:rFonts w:ascii="Times New Roman" w:eastAsia="Times New Roman" w:hAnsi="Times New Roman"/>
          <w:color w:val="000000"/>
          <w:sz w:val="28"/>
          <w:szCs w:val="28"/>
        </w:rPr>
        <w:t>с целью пребывания на экскурсионных маршрутах</w:t>
      </w:r>
      <w:r w:rsidR="00BA37AF">
        <w:rPr>
          <w:rFonts w:ascii="Times New Roman" w:eastAsia="Times New Roman" w:hAnsi="Times New Roman"/>
          <w:color w:val="000000"/>
          <w:sz w:val="28"/>
          <w:szCs w:val="28"/>
        </w:rPr>
        <w:t>, добровольческой и научной деятельности</w:t>
      </w:r>
    </w:p>
    <w:p w:rsidR="000D1D91" w:rsidRPr="008B3D93" w:rsidRDefault="00AB0D73" w:rsidP="00DD134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получения разрешения, необходимо обращение</w:t>
      </w:r>
      <w:r w:rsidRP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заявлением установленной формы </w:t>
      </w:r>
      <w:r w:rsidR="00395ACF" w:rsidRPr="00395ACF">
        <w:rPr>
          <w:rFonts w:ascii="Times New Roman" w:eastAsia="Times New Roman" w:hAnsi="Times New Roman"/>
          <w:color w:val="000000"/>
          <w:sz w:val="28"/>
          <w:szCs w:val="28"/>
        </w:rPr>
        <w:t>(Приложение №5</w:t>
      </w:r>
      <w:r w:rsidRPr="00395ACF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BA37AF">
        <w:rPr>
          <w:rFonts w:ascii="Times New Roman" w:eastAsia="Times New Roman" w:hAnsi="Times New Roman"/>
          <w:color w:val="000000"/>
          <w:sz w:val="28"/>
          <w:szCs w:val="28"/>
        </w:rPr>
        <w:t>юридическому и почтовому адресу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по дополнитель</w:t>
      </w:r>
      <w:r w:rsidR="00080A3E">
        <w:rPr>
          <w:rFonts w:ascii="Times New Roman" w:eastAsia="Times New Roman" w:hAnsi="Times New Roman"/>
          <w:color w:val="000000"/>
          <w:sz w:val="28"/>
          <w:szCs w:val="28"/>
        </w:rPr>
        <w:t xml:space="preserve">ным местам получения разрешения или </w:t>
      </w:r>
      <w:r w:rsidRPr="00BA37AF">
        <w:rPr>
          <w:rFonts w:ascii="Times New Roman" w:eastAsia="Times New Roman" w:hAnsi="Times New Roman"/>
          <w:color w:val="000000"/>
          <w:sz w:val="28"/>
          <w:szCs w:val="28"/>
        </w:rPr>
        <w:t>по адресу электронной почты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0A3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факсимильной связи</w:t>
      </w:r>
      <w:r w:rsidRP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5ACF">
        <w:rPr>
          <w:rFonts w:ascii="Times New Roman" w:eastAsia="Times New Roman" w:hAnsi="Times New Roman"/>
          <w:color w:val="000000"/>
          <w:sz w:val="28"/>
          <w:szCs w:val="28"/>
        </w:rPr>
        <w:t>в отдел познавательного туризма</w:t>
      </w:r>
      <w:r w:rsidRPr="008B3D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D1D91" w:rsidRPr="008B3D93" w:rsidRDefault="000D1D91" w:rsidP="00DD1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3D93">
        <w:rPr>
          <w:rFonts w:ascii="Times New Roman" w:eastAsia="Times New Roman" w:hAnsi="Times New Roman"/>
          <w:sz w:val="28"/>
          <w:szCs w:val="28"/>
        </w:rPr>
        <w:t xml:space="preserve">Блок-схема исполнения процедуры выдачи разрешений и согласований приведена в </w:t>
      </w:r>
      <w:r w:rsidR="00A31A7D" w:rsidRPr="00137C64">
        <w:rPr>
          <w:rFonts w:ascii="Times New Roman" w:eastAsia="Times New Roman" w:hAnsi="Times New Roman"/>
          <w:sz w:val="28"/>
          <w:szCs w:val="28"/>
        </w:rPr>
        <w:t xml:space="preserve">приложении № </w:t>
      </w:r>
      <w:r w:rsidR="00395ACF" w:rsidRPr="00137C64">
        <w:rPr>
          <w:rFonts w:ascii="Times New Roman" w:eastAsia="Times New Roman" w:hAnsi="Times New Roman"/>
          <w:sz w:val="28"/>
          <w:szCs w:val="28"/>
        </w:rPr>
        <w:t>6</w:t>
      </w:r>
      <w:r w:rsidR="008B3D93" w:rsidRPr="00137C64">
        <w:rPr>
          <w:rFonts w:ascii="Times New Roman" w:eastAsia="Times New Roman" w:hAnsi="Times New Roman"/>
          <w:sz w:val="28"/>
          <w:szCs w:val="28"/>
        </w:rPr>
        <w:t xml:space="preserve">, </w:t>
      </w:r>
      <w:r w:rsidR="007D095A" w:rsidRPr="00137C64">
        <w:rPr>
          <w:rFonts w:ascii="Times New Roman" w:eastAsia="Times New Roman" w:hAnsi="Times New Roman"/>
          <w:sz w:val="28"/>
          <w:szCs w:val="28"/>
        </w:rPr>
        <w:t>7</w:t>
      </w:r>
      <w:r w:rsidRPr="008B3D93">
        <w:rPr>
          <w:rFonts w:ascii="Times New Roman" w:eastAsia="Times New Roman" w:hAnsi="Times New Roman"/>
          <w:sz w:val="28"/>
          <w:szCs w:val="28"/>
        </w:rPr>
        <w:t xml:space="preserve"> к настоящему Порядку.</w:t>
      </w:r>
    </w:p>
    <w:p w:rsidR="000D1D91" w:rsidRPr="008B3D93" w:rsidRDefault="004E501E" w:rsidP="00DD1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7C64">
        <w:rPr>
          <w:rFonts w:ascii="Times New Roman" w:eastAsia="Times New Roman" w:hAnsi="Times New Roman"/>
          <w:sz w:val="28"/>
          <w:szCs w:val="28"/>
        </w:rPr>
        <w:t>Приложением №</w:t>
      </w:r>
      <w:r w:rsidR="00F85011" w:rsidRPr="00137C64">
        <w:rPr>
          <w:rFonts w:ascii="Times New Roman" w:eastAsia="Times New Roman" w:hAnsi="Times New Roman"/>
          <w:sz w:val="28"/>
          <w:szCs w:val="28"/>
        </w:rPr>
        <w:t xml:space="preserve"> </w:t>
      </w:r>
      <w:r w:rsidR="00137C64" w:rsidRPr="00137C64">
        <w:rPr>
          <w:rFonts w:ascii="Times New Roman" w:eastAsia="Times New Roman" w:hAnsi="Times New Roman"/>
          <w:sz w:val="28"/>
          <w:szCs w:val="28"/>
        </w:rPr>
        <w:t>8</w:t>
      </w:r>
      <w:r w:rsidR="007623B6" w:rsidRPr="008B3D93">
        <w:rPr>
          <w:rFonts w:ascii="Times New Roman" w:eastAsia="Times New Roman" w:hAnsi="Times New Roman"/>
          <w:sz w:val="28"/>
          <w:szCs w:val="28"/>
        </w:rPr>
        <w:t xml:space="preserve"> </w:t>
      </w:r>
      <w:r w:rsidR="000D1D91" w:rsidRPr="008B3D93">
        <w:rPr>
          <w:rFonts w:ascii="Times New Roman" w:eastAsia="Times New Roman" w:hAnsi="Times New Roman"/>
          <w:sz w:val="28"/>
          <w:szCs w:val="28"/>
        </w:rPr>
        <w:t xml:space="preserve">к настоящему Порядку, указаны </w:t>
      </w:r>
      <w:r w:rsidR="00F949B5" w:rsidRPr="008B3D93">
        <w:rPr>
          <w:rFonts w:ascii="Times New Roman" w:eastAsia="Times New Roman" w:hAnsi="Times New Roman"/>
          <w:sz w:val="28"/>
          <w:szCs w:val="28"/>
        </w:rPr>
        <w:t>экскурсионные маршруты</w:t>
      </w:r>
      <w:r w:rsidR="000D1D91" w:rsidRPr="008B3D93">
        <w:rPr>
          <w:rFonts w:ascii="Times New Roman" w:eastAsia="Times New Roman" w:hAnsi="Times New Roman"/>
          <w:sz w:val="28"/>
          <w:szCs w:val="28"/>
        </w:rPr>
        <w:t>, на которые может быть выдано разрешение.</w:t>
      </w:r>
    </w:p>
    <w:p w:rsidR="000D1D91" w:rsidRPr="008B3D93" w:rsidRDefault="000D1D91" w:rsidP="00DD134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3D93">
        <w:rPr>
          <w:rFonts w:ascii="Times New Roman" w:eastAsia="Times New Roman" w:hAnsi="Times New Roman"/>
          <w:color w:val="000000"/>
          <w:sz w:val="28"/>
          <w:szCs w:val="28"/>
        </w:rPr>
        <w:t>В заявлении указываются:</w:t>
      </w:r>
    </w:p>
    <w:p w:rsidR="006C1223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AB7A99">
        <w:rPr>
          <w:rFonts w:ascii="Times New Roman" w:eastAsia="Times New Roman" w:hAnsi="Times New Roman"/>
          <w:color w:val="000000"/>
          <w:sz w:val="28"/>
          <w:szCs w:val="28"/>
        </w:rPr>
        <w:t>азвание</w:t>
      </w:r>
      <w:r w:rsidR="006C1223" w:rsidRPr="00535BA0">
        <w:rPr>
          <w:rFonts w:ascii="Times New Roman" w:eastAsia="Times New Roman" w:hAnsi="Times New Roman"/>
          <w:color w:val="000000"/>
          <w:sz w:val="28"/>
          <w:szCs w:val="28"/>
        </w:rPr>
        <w:t xml:space="preserve"> фирмы, Ф.И.О. физического лица, ИП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C1223" w:rsidRPr="00F02A31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C1223" w:rsidRPr="00535BA0">
        <w:rPr>
          <w:rFonts w:ascii="Times New Roman" w:eastAsia="Times New Roman" w:hAnsi="Times New Roman"/>
          <w:color w:val="000000"/>
          <w:sz w:val="28"/>
          <w:szCs w:val="28"/>
        </w:rPr>
        <w:t xml:space="preserve">аименование </w:t>
      </w:r>
      <w:r w:rsidR="006C1223" w:rsidRPr="00F02A31">
        <w:rPr>
          <w:rFonts w:ascii="Times New Roman" w:eastAsia="Times New Roman" w:hAnsi="Times New Roman"/>
          <w:color w:val="000000"/>
          <w:sz w:val="28"/>
          <w:szCs w:val="28"/>
        </w:rPr>
        <w:t>территории заповедников или заказника</w:t>
      </w:r>
      <w:r w:rsidR="00F02A3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C1223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="006C1223" w:rsidRPr="00535BA0">
        <w:rPr>
          <w:rFonts w:ascii="Times New Roman" w:eastAsia="Times New Roman" w:hAnsi="Times New Roman"/>
          <w:color w:val="000000"/>
          <w:sz w:val="28"/>
          <w:szCs w:val="28"/>
        </w:rPr>
        <w:t>ель посещения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C1223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C1223" w:rsidRPr="00535BA0">
        <w:rPr>
          <w:rFonts w:ascii="Times New Roman" w:eastAsia="Times New Roman" w:hAnsi="Times New Roman"/>
          <w:color w:val="000000"/>
          <w:sz w:val="28"/>
          <w:szCs w:val="28"/>
        </w:rPr>
        <w:t>аршрут (район, места стоянок, прочее)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D1D91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бщее количество туристической</w:t>
      </w:r>
      <w:r w:rsidR="00BA37AF" w:rsidRPr="00535BA0">
        <w:rPr>
          <w:rFonts w:ascii="Times New Roman" w:eastAsia="Times New Roman" w:hAnsi="Times New Roman"/>
          <w:color w:val="000000"/>
          <w:sz w:val="28"/>
          <w:szCs w:val="28"/>
        </w:rPr>
        <w:t>, научной</w:t>
      </w:r>
      <w:r w:rsidR="00AB7A99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группы с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 xml:space="preserve"> разбивкой </w:t>
      </w:r>
      <w:r w:rsidR="00F02A31" w:rsidRPr="00F02A31">
        <w:rPr>
          <w:rFonts w:ascii="Times New Roman" w:eastAsia="Times New Roman" w:hAnsi="Times New Roman"/>
          <w:color w:val="000000"/>
          <w:sz w:val="28"/>
          <w:szCs w:val="28"/>
        </w:rPr>
        <w:t>на граждан России,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 xml:space="preserve"> иностранных граждан (с указанием гражданства)</w:t>
      </w:r>
      <w:r w:rsidR="00F02A31" w:rsidRPr="00F02A31">
        <w:rPr>
          <w:rFonts w:ascii="Times New Roman" w:eastAsia="Times New Roman" w:hAnsi="Times New Roman"/>
          <w:color w:val="000000"/>
          <w:sz w:val="28"/>
          <w:szCs w:val="28"/>
        </w:rPr>
        <w:t>, количества сопровождающих (обслуживающего персонала)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D1D91" w:rsidRPr="00F02A31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 xml:space="preserve">пособ передвижения (пешком, </w:t>
      </w:r>
      <w:r w:rsidR="00F02A31" w:rsidRPr="00F02A31">
        <w:rPr>
          <w:rFonts w:ascii="Times New Roman" w:eastAsia="Times New Roman" w:hAnsi="Times New Roman"/>
          <w:color w:val="000000"/>
          <w:sz w:val="28"/>
          <w:szCs w:val="28"/>
        </w:rPr>
        <w:t xml:space="preserve">автотранспортом, морскими судами 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>вертолетом, иным летательным аппаратом, также любыми иными средствами, так или иначе осуществляющими доставку граждан);</w:t>
      </w:r>
    </w:p>
    <w:p w:rsidR="00F02A31" w:rsidRPr="00535BA0" w:rsidRDefault="00F02A31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5BA0">
        <w:rPr>
          <w:rFonts w:ascii="Times New Roman" w:eastAsia="Times New Roman" w:hAnsi="Times New Roman"/>
          <w:color w:val="000000"/>
          <w:sz w:val="28"/>
          <w:szCs w:val="28"/>
        </w:rPr>
        <w:t>Ф.И.О. руководителя группы (представителя фирмы);</w:t>
      </w:r>
    </w:p>
    <w:p w:rsidR="00F02A31" w:rsidRPr="00535BA0" w:rsidRDefault="00652935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5B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Ф.И.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О. гида (э</w:t>
      </w:r>
      <w:r w:rsidRPr="00535BA0">
        <w:rPr>
          <w:rFonts w:ascii="Times New Roman" w:eastAsia="Times New Roman" w:hAnsi="Times New Roman"/>
          <w:color w:val="000000"/>
          <w:sz w:val="28"/>
          <w:szCs w:val="28"/>
        </w:rPr>
        <w:t>кскурсовода), получившего аккредитацию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 xml:space="preserve"> в заповеднике;</w:t>
      </w:r>
    </w:p>
    <w:p w:rsidR="00F02A31" w:rsidRPr="00F02A31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 xml:space="preserve">нформация если в качестве гида требуется представитель </w:t>
      </w:r>
      <w:r w:rsidR="001A45C8" w:rsidRPr="00535BA0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D1D91" w:rsidRPr="00F02A31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>апрашиваемые Заявителем услуги Учреждения согласно Прейскуранта (вид, даты);</w:t>
      </w:r>
    </w:p>
    <w:p w:rsidR="00F02A31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F02A31" w:rsidRPr="00F02A31">
        <w:rPr>
          <w:rFonts w:ascii="Times New Roman" w:eastAsia="Times New Roman" w:hAnsi="Times New Roman"/>
          <w:color w:val="000000"/>
          <w:sz w:val="28"/>
          <w:szCs w:val="28"/>
        </w:rPr>
        <w:t>онтактная информация;</w:t>
      </w:r>
    </w:p>
    <w:p w:rsidR="000D1D91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 xml:space="preserve">ид получения разрешения: </w:t>
      </w:r>
      <w:r w:rsidR="00652935">
        <w:rPr>
          <w:rFonts w:ascii="Times New Roman" w:eastAsia="Times New Roman" w:hAnsi="Times New Roman"/>
          <w:color w:val="000000"/>
          <w:sz w:val="28"/>
          <w:szCs w:val="28"/>
        </w:rPr>
        <w:t>на руки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 xml:space="preserve"> в учреждени</w:t>
      </w:r>
      <w:r w:rsidR="0039700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D1D91" w:rsidRPr="00F02A31">
        <w:rPr>
          <w:rFonts w:ascii="Times New Roman" w:eastAsia="Times New Roman" w:hAnsi="Times New Roman"/>
          <w:color w:val="000000"/>
          <w:sz w:val="28"/>
          <w:szCs w:val="28"/>
        </w:rPr>
        <w:t>, факсимильной связью</w:t>
      </w:r>
      <w:r w:rsidR="000D1D91" w:rsidRPr="00535BA0">
        <w:rPr>
          <w:rFonts w:ascii="Times New Roman" w:eastAsia="Times New Roman" w:hAnsi="Times New Roman"/>
          <w:color w:val="000000"/>
          <w:sz w:val="28"/>
          <w:szCs w:val="28"/>
        </w:rPr>
        <w:t>, по адресу электронной почты (разрешение направляется на имеющиеся контактные д</w:t>
      </w:r>
      <w:r w:rsidR="001A45C8" w:rsidRPr="00535BA0">
        <w:rPr>
          <w:rFonts w:ascii="Times New Roman" w:eastAsia="Times New Roman" w:hAnsi="Times New Roman"/>
          <w:color w:val="000000"/>
          <w:sz w:val="28"/>
          <w:szCs w:val="28"/>
        </w:rPr>
        <w:t>анные в договоре с учреждением);</w:t>
      </w:r>
    </w:p>
    <w:p w:rsidR="00F02A31" w:rsidRPr="00535BA0" w:rsidRDefault="00A26849" w:rsidP="00535BA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F02A31" w:rsidRPr="00535BA0">
        <w:rPr>
          <w:rFonts w:ascii="Times New Roman" w:eastAsia="Times New Roman" w:hAnsi="Times New Roman"/>
          <w:color w:val="000000"/>
          <w:sz w:val="28"/>
          <w:szCs w:val="28"/>
        </w:rPr>
        <w:t>ата подачи заявки.</w:t>
      </w:r>
    </w:p>
    <w:p w:rsidR="004F0D62" w:rsidRDefault="004F0D62" w:rsidP="00F85011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получени</w:t>
      </w:r>
      <w:r w:rsidR="00137C64">
        <w:rPr>
          <w:rFonts w:ascii="Times New Roman" w:eastAsia="Times New Roman" w:hAnsi="Times New Roman"/>
          <w:color w:val="000000"/>
          <w:sz w:val="28"/>
          <w:szCs w:val="28"/>
        </w:rPr>
        <w:t>я разрешения</w:t>
      </w:r>
      <w:r w:rsidR="000E0A35">
        <w:rPr>
          <w:rFonts w:ascii="Times New Roman" w:eastAsia="Times New Roman" w:hAnsi="Times New Roman"/>
          <w:color w:val="000000"/>
          <w:sz w:val="28"/>
          <w:szCs w:val="28"/>
        </w:rPr>
        <w:t xml:space="preserve"> на посещение территории заповедника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дополнительному месту его получения (</w:t>
      </w:r>
      <w:r w:rsidRPr="00137C64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r w:rsidRPr="00137C64">
        <w:rPr>
          <w:rFonts w:ascii="Times New Roman" w:eastAsia="Times New Roman" w:hAnsi="Times New Roman"/>
          <w:sz w:val="28"/>
          <w:szCs w:val="28"/>
        </w:rPr>
        <w:t>п. 1.</w:t>
      </w:r>
      <w:r w:rsidR="00137C64" w:rsidRPr="00137C64">
        <w:rPr>
          <w:rFonts w:ascii="Times New Roman" w:eastAsia="Times New Roman" w:hAnsi="Times New Roman"/>
          <w:sz w:val="28"/>
          <w:szCs w:val="28"/>
        </w:rPr>
        <w:t>6</w:t>
      </w:r>
      <w:r w:rsidRPr="00137C64">
        <w:rPr>
          <w:rFonts w:ascii="Times New Roman" w:eastAsia="Times New Roman" w:hAnsi="Times New Roman"/>
          <w:sz w:val="28"/>
          <w:szCs w:val="28"/>
        </w:rPr>
        <w:t>.</w:t>
      </w:r>
      <w:r w:rsidR="00137C64" w:rsidRPr="00137C64">
        <w:rPr>
          <w:rFonts w:ascii="Times New Roman" w:eastAsia="Times New Roman" w:hAnsi="Times New Roman"/>
          <w:sz w:val="28"/>
          <w:szCs w:val="28"/>
        </w:rPr>
        <w:t>1</w:t>
      </w:r>
      <w:r w:rsidR="00137C64">
        <w:rPr>
          <w:rFonts w:ascii="Times New Roman" w:eastAsia="Times New Roman" w:hAnsi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астоящего порядка), необходимо личное обращение.</w:t>
      </w:r>
    </w:p>
    <w:p w:rsidR="004F0D62" w:rsidRPr="00AB0D73" w:rsidRDefault="004F0D62" w:rsidP="00AB0D73">
      <w:pPr>
        <w:pStyle w:val="a6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0D73">
        <w:rPr>
          <w:rFonts w:ascii="Times New Roman" w:eastAsia="Times New Roman" w:hAnsi="Times New Roman"/>
          <w:color w:val="000000"/>
          <w:sz w:val="28"/>
          <w:szCs w:val="28"/>
        </w:rPr>
        <w:t>Разрешение предоставляется при личном обращении лиц, с предоставлением информации в устной форме</w:t>
      </w:r>
      <w:r w:rsidR="00AB7A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0D73">
        <w:rPr>
          <w:rFonts w:ascii="Times New Roman" w:eastAsia="Times New Roman" w:hAnsi="Times New Roman"/>
          <w:color w:val="000000"/>
          <w:sz w:val="28"/>
          <w:szCs w:val="28"/>
        </w:rPr>
        <w:t>при непосредственной необходимости посещения территории</w:t>
      </w:r>
      <w:r w:rsidR="00AB7A99">
        <w:rPr>
          <w:rFonts w:ascii="Times New Roman" w:eastAsia="Times New Roman" w:hAnsi="Times New Roman"/>
          <w:color w:val="000000"/>
          <w:sz w:val="28"/>
          <w:szCs w:val="28"/>
        </w:rPr>
        <w:t xml:space="preserve"> (для предоставления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 xml:space="preserve"> льгот согласно прейскуранту, требуется предъявление документа, удостоверяющего личность с метом регистрации)</w:t>
      </w:r>
      <w:r w:rsidRPr="00AB0D73">
        <w:rPr>
          <w:rFonts w:ascii="Times New Roman" w:eastAsia="Times New Roman" w:hAnsi="Times New Roman"/>
          <w:color w:val="000000"/>
          <w:sz w:val="28"/>
          <w:szCs w:val="28"/>
        </w:rPr>
        <w:t>. При этом предоставляется следующая необходимая информация, для оформления разрешения и согласования:</w:t>
      </w:r>
    </w:p>
    <w:p w:rsidR="00AB7A99" w:rsidRPr="00AB7A99" w:rsidRDefault="004F0D62" w:rsidP="00AB7A99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Ф.И.О. старшего группы;</w:t>
      </w:r>
    </w:p>
    <w:p w:rsidR="004F0D62" w:rsidRDefault="004F0D62" w:rsidP="00AB0D73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общая численность группы;</w:t>
      </w:r>
    </w:p>
    <w:p w:rsidR="004F0D62" w:rsidRDefault="000E0A35" w:rsidP="00AB0D73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способ передвижения группы;</w:t>
      </w:r>
    </w:p>
    <w:p w:rsidR="000E0A35" w:rsidRDefault="000E0A35" w:rsidP="00AB0D73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маршрут следования группы.</w:t>
      </w:r>
    </w:p>
    <w:p w:rsidR="000D1D91" w:rsidRPr="00EF6C9A" w:rsidRDefault="009858DB" w:rsidP="009D1792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Разрешение выдае</w:t>
      </w:r>
      <w:r w:rsidR="00A26849">
        <w:rPr>
          <w:rFonts w:ascii="Times New Roman" w:eastAsia="Times New Roman" w:hAnsi="Times New Roman"/>
          <w:color w:val="000000"/>
          <w:sz w:val="28"/>
          <w:szCs w:val="28"/>
        </w:rPr>
        <w:t>тся на срок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обозначенн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заявлении.</w:t>
      </w:r>
    </w:p>
    <w:p w:rsidR="005643DC" w:rsidRDefault="009858DB" w:rsidP="009D1792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посещении </w:t>
      </w:r>
      <w:r w:rsidR="009D1792">
        <w:rPr>
          <w:rFonts w:ascii="Times New Roman" w:eastAsia="Times New Roman" w:hAnsi="Times New Roman"/>
          <w:color w:val="000000"/>
          <w:sz w:val="28"/>
          <w:szCs w:val="28"/>
        </w:rPr>
        <w:t>ООПТ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>, Заявитель обязуется</w:t>
      </w:r>
      <w:r w:rsidR="00AB0D73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соблюдать установленный режим особой охраны природных территорий,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 xml:space="preserve"> иметь при себе выданн</w:t>
      </w:r>
      <w:r w:rsidR="00A26849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 xml:space="preserve"> ему </w:t>
      </w:r>
      <w:r w:rsidR="00A26849">
        <w:rPr>
          <w:rFonts w:ascii="Times New Roman" w:eastAsia="Times New Roman" w:hAnsi="Times New Roman"/>
          <w:color w:val="000000"/>
          <w:sz w:val="28"/>
          <w:szCs w:val="28"/>
        </w:rPr>
        <w:t>разрешение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 xml:space="preserve"> на бу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мажном или электронном носителе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26849">
        <w:rPr>
          <w:rFonts w:ascii="Times New Roman" w:eastAsia="Times New Roman" w:hAnsi="Times New Roman"/>
          <w:color w:val="000000"/>
          <w:sz w:val="28"/>
          <w:szCs w:val="28"/>
        </w:rPr>
        <w:t xml:space="preserve">Разрешение 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>предъявляется по первому требованию сотрудника службы охраны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заповедных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0D1D91">
        <w:rPr>
          <w:rFonts w:ascii="Times New Roman" w:eastAsia="Times New Roman" w:hAnsi="Times New Roman"/>
          <w:color w:val="000000"/>
          <w:sz w:val="28"/>
          <w:szCs w:val="28"/>
        </w:rPr>
        <w:t xml:space="preserve"> (при предъявлении им служебного удостоверения).</w:t>
      </w:r>
    </w:p>
    <w:p w:rsidR="00F85011" w:rsidRDefault="00F85011" w:rsidP="000D1D9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C45CE" w:rsidRPr="009D1792" w:rsidRDefault="00CC45CE" w:rsidP="00BC3582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Основания для отказа в выдаче разрешения и его аннулирования.</w:t>
      </w:r>
    </w:p>
    <w:p w:rsidR="009D1792" w:rsidRPr="009D1792" w:rsidRDefault="009D1792" w:rsidP="009D1792">
      <w:pPr>
        <w:pStyle w:val="a6"/>
        <w:rPr>
          <w:rFonts w:ascii="Times New Roman" w:hAnsi="Times New Roman"/>
          <w:sz w:val="24"/>
          <w:szCs w:val="24"/>
        </w:rPr>
      </w:pPr>
    </w:p>
    <w:p w:rsidR="009D1792" w:rsidRPr="009D1792" w:rsidRDefault="009D1792" w:rsidP="009D1792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Отказ в выдаче разрешений осуществляется в случае: </w:t>
      </w:r>
    </w:p>
    <w:p w:rsidR="00CC45CE" w:rsidRPr="00D23E1E" w:rsidRDefault="00AB02DC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неосуществление</w:t>
      </w:r>
      <w:r w:rsidR="00CC45CE" w:rsidRPr="00D23E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C45CE" w:rsidRPr="00D23E1E">
        <w:rPr>
          <w:rFonts w:ascii="Times New Roman" w:eastAsia="Times New Roman" w:hAnsi="Times New Roman"/>
          <w:color w:val="000000"/>
          <w:sz w:val="28"/>
          <w:szCs w:val="28"/>
        </w:rPr>
        <w:t>платы за экскурсионные услуги заявителем;</w:t>
      </w:r>
    </w:p>
    <w:p w:rsidR="00457D52" w:rsidRDefault="007F4EF8" w:rsidP="00457D52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противоречий цели</w:t>
      </w:r>
      <w:r w:rsidR="00CC45CE"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 посещения особо охраняемой природной территории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установленному </w:t>
      </w:r>
      <w:r w:rsidR="00CC45CE"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режиму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особой </w:t>
      </w:r>
      <w:r w:rsidR="00CC45CE" w:rsidRPr="00D279D9">
        <w:rPr>
          <w:rFonts w:ascii="Times New Roman" w:eastAsia="Times New Roman" w:hAnsi="Times New Roman"/>
          <w:color w:val="000000"/>
          <w:sz w:val="28"/>
          <w:szCs w:val="28"/>
        </w:rPr>
        <w:t>охраны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, а также</w:t>
      </w:r>
      <w:r w:rsidR="00CC45CE"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 целям и задачам Учреждения;</w:t>
      </w:r>
    </w:p>
    <w:p w:rsidR="00CC45CE" w:rsidRPr="00457D52" w:rsidRDefault="00CC45CE" w:rsidP="00457D52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D52">
        <w:rPr>
          <w:rFonts w:ascii="Times New Roman" w:eastAsia="Times New Roman" w:hAnsi="Times New Roman"/>
          <w:color w:val="000000"/>
          <w:sz w:val="28"/>
          <w:szCs w:val="28"/>
        </w:rPr>
        <w:t>в случае введения режима чрезвычайной ситуации на ООПТ</w:t>
      </w:r>
      <w:r w:rsidR="00457D52" w:rsidRPr="00457D5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45CE" w:rsidRPr="00D279D9" w:rsidRDefault="00CC45CE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>наличи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 подтвержденной информации о нарушениях режима особой охраны и использования со стороны Заявителя;</w:t>
      </w:r>
    </w:p>
    <w:p w:rsidR="00CC45CE" w:rsidRPr="00D279D9" w:rsidRDefault="00457D52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CC45CE" w:rsidRPr="00D279D9">
        <w:rPr>
          <w:rFonts w:ascii="Times New Roman" w:eastAsia="Times New Roman" w:hAnsi="Times New Roman"/>
          <w:color w:val="000000"/>
          <w:sz w:val="28"/>
          <w:szCs w:val="28"/>
        </w:rPr>
        <w:t>аявитель представил заявление и прилагаемые документы, которые содержат недостоверные сведения;</w:t>
      </w:r>
    </w:p>
    <w:p w:rsidR="00CC45CE" w:rsidRPr="00AB02DC" w:rsidRDefault="00CC45CE" w:rsidP="00AB02D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9D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превышение допустимой рекреационной нагрузки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 xml:space="preserve"> на участках природных территорий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45CE" w:rsidRPr="00D279D9" w:rsidRDefault="00CC45CE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деятельность, указанная Заявителем, влекущая за собой изменение исторически сложившегося природного ландшафта, снижение или уничтожение экологических, эстетических </w:t>
      </w:r>
      <w:r w:rsidR="004A0830">
        <w:rPr>
          <w:rFonts w:ascii="Times New Roman" w:eastAsia="Times New Roman" w:hAnsi="Times New Roman"/>
          <w:color w:val="000000"/>
          <w:sz w:val="28"/>
          <w:szCs w:val="28"/>
        </w:rPr>
        <w:t>и иных качеств природных территорий;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C45CE" w:rsidRPr="00D279D9" w:rsidRDefault="00CC45CE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>деятельность, направленная на насильственное изменение основ конституционного строя, нарушение целостности государства, подрыв его безопасности, создание вооруженных формирований, разжигание социальной, расовой,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ациональной и религиозной розни.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C45CE" w:rsidRDefault="00CC45CE" w:rsidP="00CC45C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Мотивированный отказ в выдач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разрешения направляется в течении 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5643DC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трех</w:t>
      </w:r>
      <w:r w:rsidRPr="005643DC">
        <w:rPr>
          <w:rFonts w:ascii="Times New Roman" w:eastAsia="Times New Roman" w:hAnsi="Times New Roman"/>
          <w:color w:val="000000"/>
          <w:sz w:val="28"/>
          <w:szCs w:val="28"/>
        </w:rPr>
        <w:t>) рабоч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5643DC">
        <w:rPr>
          <w:rFonts w:ascii="Times New Roman" w:eastAsia="Times New Roman" w:hAnsi="Times New Roman"/>
          <w:color w:val="000000"/>
          <w:sz w:val="28"/>
          <w:szCs w:val="28"/>
        </w:rPr>
        <w:t xml:space="preserve"> дн</w:t>
      </w:r>
      <w:r w:rsidR="00AB02DC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 дня получения Учреждением заявки на получение разрешения и согласования, по адресу, указанному в заявлении о направлении разрешения.</w:t>
      </w:r>
    </w:p>
    <w:p w:rsidR="00CC45CE" w:rsidRDefault="00CC45CE" w:rsidP="00CC45CE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Аннулирование </w:t>
      </w:r>
      <w:r w:rsidRPr="006B0F2A">
        <w:rPr>
          <w:rFonts w:ascii="Times New Roman" w:eastAsia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6B0F2A">
        <w:rPr>
          <w:rFonts w:ascii="Times New Roman" w:eastAsia="Times New Roman" w:hAnsi="Times New Roman"/>
          <w:sz w:val="28"/>
          <w:szCs w:val="28"/>
        </w:rPr>
        <w:t>незамедлительн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6B0F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выдворением </w:t>
      </w:r>
      <w:r w:rsidRPr="006B0F2A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ООПТ, и возможным привлечением к административной ответственности производится в случае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C45CE" w:rsidRDefault="005655BC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установленного</w:t>
      </w:r>
      <w:r w:rsidR="00CC45CE">
        <w:rPr>
          <w:rFonts w:ascii="Times New Roman" w:eastAsia="Times New Roman" w:hAnsi="Times New Roman"/>
          <w:color w:val="000000"/>
          <w:sz w:val="28"/>
          <w:szCs w:val="28"/>
        </w:rPr>
        <w:t xml:space="preserve"> факта нарушения особого режима охраны территорий;</w:t>
      </w:r>
    </w:p>
    <w:p w:rsidR="00CC45CE" w:rsidRDefault="00CC45CE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недостоверной информации Заявителем о наличии 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угрозы морским судам/ воздушным судам, членам экипажа и пассажиров при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указании цели 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>посещени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279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ООПТ;</w:t>
      </w:r>
    </w:p>
    <w:p w:rsidR="00CC45CE" w:rsidRDefault="00CC45CE" w:rsidP="00CC45C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нарушений условий договора с Учреждением о научной, добровольческой деятельности, либо договора об оказании экскурсионных услуг.</w:t>
      </w:r>
    </w:p>
    <w:p w:rsidR="00CC45CE" w:rsidRDefault="00CC45CE" w:rsidP="000D1D9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699B" w:rsidRDefault="0043699B" w:rsidP="00137C6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99B">
        <w:rPr>
          <w:rFonts w:ascii="Times New Roman" w:eastAsia="Times New Roman" w:hAnsi="Times New Roman"/>
          <w:color w:val="000000"/>
          <w:sz w:val="28"/>
          <w:szCs w:val="28"/>
        </w:rPr>
        <w:t>Процедура регистрации разрешений</w:t>
      </w:r>
      <w:r w:rsidR="00B74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80A3E" w:rsidRDefault="00080A3E" w:rsidP="009D1792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регистрации разрешения осуществляется в учреждении с занесением данных в журнал учета выданных разрешений.</w:t>
      </w:r>
    </w:p>
    <w:p w:rsidR="00AF79BF" w:rsidRDefault="00AF79BF" w:rsidP="009D1792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регистрации выданных разрешений</w:t>
      </w:r>
      <w:r w:rsidR="00B74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кордонах, расположенных по месту прохождения маршрута туристической группой, у сотрудников Учр</w:t>
      </w:r>
      <w:r w:rsidR="00371406">
        <w:rPr>
          <w:rFonts w:ascii="Times New Roman" w:hAnsi="Times New Roman"/>
          <w:sz w:val="28"/>
          <w:szCs w:val="28"/>
        </w:rPr>
        <w:t xml:space="preserve">еждения, в </w:t>
      </w:r>
      <w:r w:rsidR="00080A3E">
        <w:rPr>
          <w:rFonts w:ascii="Times New Roman" w:hAnsi="Times New Roman"/>
          <w:sz w:val="28"/>
          <w:szCs w:val="28"/>
        </w:rPr>
        <w:t>обязательном порядке.</w:t>
      </w:r>
    </w:p>
    <w:p w:rsidR="00AF79BF" w:rsidRDefault="00AF79BF" w:rsidP="009D1792">
      <w:pPr>
        <w:pStyle w:val="a6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Сотрудником Учреждения производится запись в журнале о прибытии, с записью номера разрешения</w:t>
      </w:r>
      <w:r w:rsidR="00B747FD">
        <w:rPr>
          <w:rFonts w:ascii="Times New Roman" w:hAnsi="Times New Roman"/>
          <w:sz w:val="28"/>
          <w:szCs w:val="28"/>
        </w:rPr>
        <w:t xml:space="preserve">, </w:t>
      </w:r>
      <w:r w:rsidR="00AB02DC">
        <w:rPr>
          <w:rFonts w:ascii="Times New Roman" w:hAnsi="Times New Roman"/>
          <w:sz w:val="28"/>
          <w:szCs w:val="28"/>
        </w:rPr>
        <w:t>данные лица получившего</w:t>
      </w:r>
      <w:r w:rsidR="004E6854">
        <w:rPr>
          <w:rFonts w:ascii="Times New Roman" w:hAnsi="Times New Roman"/>
          <w:sz w:val="28"/>
          <w:szCs w:val="28"/>
        </w:rPr>
        <w:t xml:space="preserve"> разрешение, Ф.И.О. старшего группы, </w:t>
      </w:r>
      <w:r>
        <w:rPr>
          <w:rFonts w:ascii="Times New Roman" w:hAnsi="Times New Roman"/>
          <w:sz w:val="28"/>
          <w:szCs w:val="28"/>
        </w:rPr>
        <w:t>сроков нахождения</w:t>
      </w:r>
      <w:r w:rsidR="000279F5">
        <w:rPr>
          <w:rFonts w:ascii="Times New Roman" w:hAnsi="Times New Roman"/>
          <w:sz w:val="28"/>
          <w:szCs w:val="28"/>
        </w:rPr>
        <w:t xml:space="preserve">, </w:t>
      </w:r>
      <w:r w:rsidR="00900B40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группы,</w:t>
      </w:r>
      <w:r w:rsidR="00900B40">
        <w:rPr>
          <w:rFonts w:ascii="Times New Roman" w:hAnsi="Times New Roman"/>
          <w:sz w:val="28"/>
          <w:szCs w:val="28"/>
        </w:rPr>
        <w:t xml:space="preserve"> </w:t>
      </w:r>
      <w:r w:rsidR="000279F5">
        <w:rPr>
          <w:rFonts w:ascii="Times New Roman" w:hAnsi="Times New Roman"/>
          <w:sz w:val="28"/>
          <w:szCs w:val="28"/>
        </w:rPr>
        <w:t xml:space="preserve">способа </w:t>
      </w:r>
      <w:r w:rsidR="004E6854">
        <w:rPr>
          <w:rFonts w:ascii="Times New Roman" w:hAnsi="Times New Roman"/>
          <w:sz w:val="28"/>
          <w:szCs w:val="28"/>
        </w:rPr>
        <w:t>прибытия на маршрут (в случаи прибытия воздушным или морским судном указывается номер судна)</w:t>
      </w:r>
      <w:r w:rsidR="00900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подпись</w:t>
      </w:r>
      <w:r w:rsidR="00371406">
        <w:rPr>
          <w:rFonts w:ascii="Times New Roman" w:hAnsi="Times New Roman"/>
          <w:sz w:val="28"/>
          <w:szCs w:val="28"/>
        </w:rPr>
        <w:t xml:space="preserve">ю </w:t>
      </w:r>
      <w:r w:rsidR="00AB02DC">
        <w:rPr>
          <w:rFonts w:ascii="Times New Roman" w:hAnsi="Times New Roman"/>
          <w:sz w:val="28"/>
          <w:szCs w:val="28"/>
        </w:rPr>
        <w:t>лица на которого выдано разрешение или старшего группы</w:t>
      </w:r>
      <w:r w:rsidR="00E05E2A">
        <w:rPr>
          <w:rFonts w:ascii="Times New Roman" w:hAnsi="Times New Roman"/>
          <w:sz w:val="28"/>
          <w:szCs w:val="28"/>
        </w:rPr>
        <w:t>, на всех кордонах Учреждения</w:t>
      </w:r>
      <w:r w:rsidR="00AB02DC">
        <w:rPr>
          <w:rFonts w:ascii="Times New Roman" w:hAnsi="Times New Roman"/>
          <w:sz w:val="28"/>
          <w:szCs w:val="28"/>
        </w:rPr>
        <w:t>.</w:t>
      </w:r>
    </w:p>
    <w:p w:rsidR="0043699B" w:rsidRPr="0043699B" w:rsidRDefault="0043699B" w:rsidP="003D61F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43699B" w:rsidRPr="0043699B" w:rsidSect="009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2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21956"/>
    <w:multiLevelType w:val="hybridMultilevel"/>
    <w:tmpl w:val="6DA84B18"/>
    <w:lvl w:ilvl="0" w:tplc="DAE085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CDA"/>
    <w:multiLevelType w:val="hybridMultilevel"/>
    <w:tmpl w:val="8208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11B7"/>
    <w:multiLevelType w:val="multilevel"/>
    <w:tmpl w:val="6602F0EA"/>
    <w:lvl w:ilvl="0">
      <w:start w:val="1"/>
      <w:numFmt w:val="decimal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B"/>
    <w:rsid w:val="00014C02"/>
    <w:rsid w:val="00017140"/>
    <w:rsid w:val="00027885"/>
    <w:rsid w:val="000279F5"/>
    <w:rsid w:val="000325D5"/>
    <w:rsid w:val="0005567A"/>
    <w:rsid w:val="000724AB"/>
    <w:rsid w:val="00072B10"/>
    <w:rsid w:val="00080A3E"/>
    <w:rsid w:val="000917B4"/>
    <w:rsid w:val="000B4615"/>
    <w:rsid w:val="000B5BB9"/>
    <w:rsid w:val="000B6A98"/>
    <w:rsid w:val="000C7E92"/>
    <w:rsid w:val="000D1D91"/>
    <w:rsid w:val="000D33BB"/>
    <w:rsid w:val="000E0A35"/>
    <w:rsid w:val="000E4D44"/>
    <w:rsid w:val="000E75E6"/>
    <w:rsid w:val="000F3786"/>
    <w:rsid w:val="00112217"/>
    <w:rsid w:val="001227D0"/>
    <w:rsid w:val="00137C64"/>
    <w:rsid w:val="0015132B"/>
    <w:rsid w:val="001574E2"/>
    <w:rsid w:val="001755A4"/>
    <w:rsid w:val="001A40DF"/>
    <w:rsid w:val="001A45C8"/>
    <w:rsid w:val="001A4A3F"/>
    <w:rsid w:val="001D6B03"/>
    <w:rsid w:val="001F1278"/>
    <w:rsid w:val="001F71A1"/>
    <w:rsid w:val="00241851"/>
    <w:rsid w:val="0025578C"/>
    <w:rsid w:val="00261F55"/>
    <w:rsid w:val="00276CEA"/>
    <w:rsid w:val="002B049E"/>
    <w:rsid w:val="002B57FA"/>
    <w:rsid w:val="002C450E"/>
    <w:rsid w:val="002D7A7D"/>
    <w:rsid w:val="002F7EE0"/>
    <w:rsid w:val="00314327"/>
    <w:rsid w:val="00371406"/>
    <w:rsid w:val="003841B6"/>
    <w:rsid w:val="00395ACF"/>
    <w:rsid w:val="00397007"/>
    <w:rsid w:val="003A6DAC"/>
    <w:rsid w:val="003B7FEA"/>
    <w:rsid w:val="003D61FD"/>
    <w:rsid w:val="00400CFF"/>
    <w:rsid w:val="004061A3"/>
    <w:rsid w:val="00420E75"/>
    <w:rsid w:val="00431260"/>
    <w:rsid w:val="0043699B"/>
    <w:rsid w:val="00457D52"/>
    <w:rsid w:val="00462B1E"/>
    <w:rsid w:val="00467010"/>
    <w:rsid w:val="004A0830"/>
    <w:rsid w:val="004E501E"/>
    <w:rsid w:val="004E6854"/>
    <w:rsid w:val="004E7088"/>
    <w:rsid w:val="004F0D62"/>
    <w:rsid w:val="004F0E17"/>
    <w:rsid w:val="00512FF3"/>
    <w:rsid w:val="00535BA0"/>
    <w:rsid w:val="00550FF0"/>
    <w:rsid w:val="005643DC"/>
    <w:rsid w:val="005655BC"/>
    <w:rsid w:val="00566B7E"/>
    <w:rsid w:val="0059047E"/>
    <w:rsid w:val="0059235F"/>
    <w:rsid w:val="005A3F17"/>
    <w:rsid w:val="005C32D9"/>
    <w:rsid w:val="005C6699"/>
    <w:rsid w:val="005D0B41"/>
    <w:rsid w:val="00644913"/>
    <w:rsid w:val="00652935"/>
    <w:rsid w:val="006636ED"/>
    <w:rsid w:val="00671A70"/>
    <w:rsid w:val="006B0F2A"/>
    <w:rsid w:val="006B1F82"/>
    <w:rsid w:val="006C0DBC"/>
    <w:rsid w:val="006C1223"/>
    <w:rsid w:val="006C753F"/>
    <w:rsid w:val="006C7A88"/>
    <w:rsid w:val="006E12F6"/>
    <w:rsid w:val="006F1725"/>
    <w:rsid w:val="00715825"/>
    <w:rsid w:val="00741ABA"/>
    <w:rsid w:val="007623B6"/>
    <w:rsid w:val="00792293"/>
    <w:rsid w:val="00796036"/>
    <w:rsid w:val="007A3A6E"/>
    <w:rsid w:val="007D095A"/>
    <w:rsid w:val="007D5289"/>
    <w:rsid w:val="007E13E6"/>
    <w:rsid w:val="007F4EF8"/>
    <w:rsid w:val="00805AE4"/>
    <w:rsid w:val="00805D1A"/>
    <w:rsid w:val="00826811"/>
    <w:rsid w:val="00831548"/>
    <w:rsid w:val="0084452D"/>
    <w:rsid w:val="00845F1B"/>
    <w:rsid w:val="008727A7"/>
    <w:rsid w:val="00872E58"/>
    <w:rsid w:val="00876E52"/>
    <w:rsid w:val="0089493A"/>
    <w:rsid w:val="008A441C"/>
    <w:rsid w:val="008B3D59"/>
    <w:rsid w:val="008B3D93"/>
    <w:rsid w:val="008B706A"/>
    <w:rsid w:val="008B7A49"/>
    <w:rsid w:val="008C5CB9"/>
    <w:rsid w:val="008E5743"/>
    <w:rsid w:val="00900B40"/>
    <w:rsid w:val="00924055"/>
    <w:rsid w:val="00940FC6"/>
    <w:rsid w:val="009417E4"/>
    <w:rsid w:val="00943D41"/>
    <w:rsid w:val="009444AA"/>
    <w:rsid w:val="009450DF"/>
    <w:rsid w:val="00951BDF"/>
    <w:rsid w:val="009542CF"/>
    <w:rsid w:val="00954DB0"/>
    <w:rsid w:val="00972D39"/>
    <w:rsid w:val="009858DB"/>
    <w:rsid w:val="009A364F"/>
    <w:rsid w:val="009A6F29"/>
    <w:rsid w:val="009B1CA1"/>
    <w:rsid w:val="009D1570"/>
    <w:rsid w:val="009D1792"/>
    <w:rsid w:val="009F176D"/>
    <w:rsid w:val="00A055FD"/>
    <w:rsid w:val="00A23976"/>
    <w:rsid w:val="00A26849"/>
    <w:rsid w:val="00A31A7D"/>
    <w:rsid w:val="00A35E0C"/>
    <w:rsid w:val="00A43A04"/>
    <w:rsid w:val="00A51432"/>
    <w:rsid w:val="00A6248B"/>
    <w:rsid w:val="00AB02DC"/>
    <w:rsid w:val="00AB0D73"/>
    <w:rsid w:val="00AB7A99"/>
    <w:rsid w:val="00AC20FB"/>
    <w:rsid w:val="00AF3653"/>
    <w:rsid w:val="00AF79BF"/>
    <w:rsid w:val="00B51239"/>
    <w:rsid w:val="00B54CC5"/>
    <w:rsid w:val="00B72A66"/>
    <w:rsid w:val="00B747FD"/>
    <w:rsid w:val="00BA37AF"/>
    <w:rsid w:val="00BC3582"/>
    <w:rsid w:val="00BD5CC3"/>
    <w:rsid w:val="00BF47E8"/>
    <w:rsid w:val="00C01A67"/>
    <w:rsid w:val="00C1469B"/>
    <w:rsid w:val="00C425A1"/>
    <w:rsid w:val="00C63141"/>
    <w:rsid w:val="00C645BB"/>
    <w:rsid w:val="00C90FA9"/>
    <w:rsid w:val="00CA0672"/>
    <w:rsid w:val="00CA6757"/>
    <w:rsid w:val="00CB0EA0"/>
    <w:rsid w:val="00CC29E8"/>
    <w:rsid w:val="00CC45CE"/>
    <w:rsid w:val="00CE1B57"/>
    <w:rsid w:val="00D23E1E"/>
    <w:rsid w:val="00D279D9"/>
    <w:rsid w:val="00D3590F"/>
    <w:rsid w:val="00D438E1"/>
    <w:rsid w:val="00D46689"/>
    <w:rsid w:val="00D75650"/>
    <w:rsid w:val="00D80DE7"/>
    <w:rsid w:val="00DA690E"/>
    <w:rsid w:val="00DB0CF6"/>
    <w:rsid w:val="00DC02C1"/>
    <w:rsid w:val="00DD134E"/>
    <w:rsid w:val="00DD3F05"/>
    <w:rsid w:val="00DF00CA"/>
    <w:rsid w:val="00E05E2A"/>
    <w:rsid w:val="00E2369E"/>
    <w:rsid w:val="00E44183"/>
    <w:rsid w:val="00E5015C"/>
    <w:rsid w:val="00E5389D"/>
    <w:rsid w:val="00E621E3"/>
    <w:rsid w:val="00E632F8"/>
    <w:rsid w:val="00EA0A4D"/>
    <w:rsid w:val="00EA5CA2"/>
    <w:rsid w:val="00EA61AF"/>
    <w:rsid w:val="00EB6A84"/>
    <w:rsid w:val="00EC73B8"/>
    <w:rsid w:val="00ED105B"/>
    <w:rsid w:val="00ED20F2"/>
    <w:rsid w:val="00EF19A1"/>
    <w:rsid w:val="00EF6C9A"/>
    <w:rsid w:val="00F02A31"/>
    <w:rsid w:val="00F22B9C"/>
    <w:rsid w:val="00F245F7"/>
    <w:rsid w:val="00F57133"/>
    <w:rsid w:val="00F62372"/>
    <w:rsid w:val="00F85011"/>
    <w:rsid w:val="00F949B5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6C34"/>
  <w15:docId w15:val="{11D5A3CF-327E-416E-8A69-C9D10D2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A9"/>
    <w:rPr>
      <w:sz w:val="22"/>
      <w:szCs w:val="22"/>
      <w:lang w:eastAsia="en-US"/>
    </w:rPr>
  </w:style>
  <w:style w:type="character" w:styleId="a4">
    <w:name w:val="Hyperlink"/>
    <w:rsid w:val="005C32D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6C0DBC"/>
    <w:pPr>
      <w:widowControl w:val="0"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Cs/>
      <w:sz w:val="24"/>
      <w:szCs w:val="20"/>
      <w:lang w:val="x-none" w:eastAsia="ru-RU"/>
    </w:rPr>
  </w:style>
  <w:style w:type="character" w:customStyle="1" w:styleId="30">
    <w:name w:val="Основной текст с отступом 3 Знак"/>
    <w:link w:val="3"/>
    <w:rsid w:val="006C0DBC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nobr">
    <w:name w:val="nobr"/>
    <w:rsid w:val="00420E75"/>
  </w:style>
  <w:style w:type="paragraph" w:styleId="a5">
    <w:name w:val="Normal (Web)"/>
    <w:basedOn w:val="a"/>
    <w:uiPriority w:val="99"/>
    <w:semiHidden/>
    <w:unhideWhenUsed/>
    <w:rsid w:val="006C1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D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5C5C-C80D-4183-A30F-57FFC7A5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8831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Links>
    <vt:vector size="18" baseType="variant"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http://www.vulcanikamchatki.ru/</vt:lpwstr>
      </vt:variant>
      <vt:variant>
        <vt:lpwstr/>
      </vt:variant>
      <vt:variant>
        <vt:i4>655416</vt:i4>
      </vt:variant>
      <vt:variant>
        <vt:i4>3</vt:i4>
      </vt:variant>
      <vt:variant>
        <vt:i4>0</vt:i4>
      </vt:variant>
      <vt:variant>
        <vt:i4>5</vt:i4>
      </vt:variant>
      <vt:variant>
        <vt:lpwstr>mailto:zapoved@kronoki.ru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mailto:ohrana_park_vk@mail.ru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halmanov_va</cp:lastModifiedBy>
  <cp:revision>29</cp:revision>
  <cp:lastPrinted>2019-04-10T04:37:00Z</cp:lastPrinted>
  <dcterms:created xsi:type="dcterms:W3CDTF">2018-12-25T05:24:00Z</dcterms:created>
  <dcterms:modified xsi:type="dcterms:W3CDTF">2019-04-22T03:52:00Z</dcterms:modified>
</cp:coreProperties>
</file>